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24" w:rsidRPr="00D23772" w:rsidRDefault="00342024" w:rsidP="00342024">
      <w:pPr>
        <w:rPr>
          <w:b/>
          <w:u w:val="single"/>
        </w:rPr>
      </w:pPr>
      <w:r w:rsidRPr="00D23772">
        <w:rPr>
          <w:b/>
          <w:u w:val="single"/>
        </w:rPr>
        <w:t xml:space="preserve">Produktmeldung </w:t>
      </w:r>
      <w:r w:rsidR="0046292C">
        <w:rPr>
          <w:b/>
          <w:u w:val="single"/>
        </w:rPr>
        <w:t>KEL-FG-ER</w:t>
      </w:r>
      <w:r w:rsidRPr="00D23772">
        <w:rPr>
          <w:b/>
          <w:u w:val="single"/>
        </w:rPr>
        <w:t xml:space="preserve"> (</w:t>
      </w:r>
      <w:r w:rsidR="002740E6">
        <w:rPr>
          <w:b/>
          <w:u w:val="single"/>
        </w:rPr>
        <w:t>13</w:t>
      </w:r>
      <w:r w:rsidR="00DF77EE">
        <w:rPr>
          <w:b/>
          <w:u w:val="single"/>
        </w:rPr>
        <w:t>14</w:t>
      </w:r>
      <w:r w:rsidRPr="00D23772">
        <w:rPr>
          <w:b/>
          <w:u w:val="single"/>
        </w:rPr>
        <w:t>/</w:t>
      </w:r>
      <w:r w:rsidR="002740E6">
        <w:rPr>
          <w:b/>
          <w:u w:val="single"/>
        </w:rPr>
        <w:t>15</w:t>
      </w:r>
      <w:r w:rsidR="00DF77EE">
        <w:rPr>
          <w:b/>
          <w:u w:val="single"/>
        </w:rPr>
        <w:t>10</w:t>
      </w:r>
      <w:r w:rsidR="003F4283">
        <w:rPr>
          <w:b/>
          <w:u w:val="single"/>
        </w:rPr>
        <w:t xml:space="preserve"> </w:t>
      </w:r>
      <w:r w:rsidRPr="00D23772">
        <w:rPr>
          <w:b/>
          <w:u w:val="single"/>
        </w:rPr>
        <w:t>Zeichen)</w:t>
      </w:r>
    </w:p>
    <w:p w:rsidR="00F621BB" w:rsidRDefault="0046292C" w:rsidP="00F621BB">
      <w:pPr>
        <w:rPr>
          <w:b/>
        </w:rPr>
      </w:pPr>
      <w:r>
        <w:rPr>
          <w:b/>
        </w:rPr>
        <w:t>Kabel mit IP65 im 90° Winkel einführen</w:t>
      </w:r>
    </w:p>
    <w:p w:rsidR="00F621BB" w:rsidRDefault="00B0556A" w:rsidP="003F4283">
      <w:r>
        <w:t xml:space="preserve">Eschach, </w:t>
      </w:r>
      <w:r w:rsidR="006A556E">
        <w:t>1</w:t>
      </w:r>
      <w:r w:rsidR="00263B03">
        <w:t>2</w:t>
      </w:r>
      <w:r w:rsidR="003F4283">
        <w:t>.</w:t>
      </w:r>
      <w:r w:rsidR="00BC74CB">
        <w:t>04</w:t>
      </w:r>
      <w:r w:rsidR="003F4283">
        <w:t>.</w:t>
      </w:r>
      <w:r w:rsidR="000E5856">
        <w:t>22</w:t>
      </w:r>
    </w:p>
    <w:p w:rsidR="002D5AE8" w:rsidRDefault="0046292C" w:rsidP="001C6AE5">
      <w:r>
        <w:t xml:space="preserve">Die bewährte Produktserie KEL-FG </w:t>
      </w:r>
      <w:r w:rsidR="00AA33DA">
        <w:t xml:space="preserve">von icotek </w:t>
      </w:r>
      <w:r>
        <w:t>wurde mit der KEL-FG-ER um</w:t>
      </w:r>
      <w:r w:rsidR="00702D51">
        <w:t xml:space="preserve"> </w:t>
      </w:r>
      <w:r>
        <w:t>die Schutzart IP65 erweitert.</w:t>
      </w:r>
    </w:p>
    <w:p w:rsidR="00AA33DA" w:rsidRDefault="0046292C" w:rsidP="001C6AE5">
      <w:r>
        <w:t>Das teilbare Flanschgehäuse ermöglicht die Einführung im 90° Winkel</w:t>
      </w:r>
      <w:r w:rsidR="00AA33DA">
        <w:t xml:space="preserve"> und ist geeignet für die Einführung von Leitungen mit und ohne Stecker. </w:t>
      </w:r>
      <w:r w:rsidR="00AA33DA" w:rsidRPr="00AA33DA">
        <w:t xml:space="preserve">Abhängig von der Baugröße </w:t>
      </w:r>
      <w:r w:rsidR="00AA33DA">
        <w:t>werden</w:t>
      </w:r>
      <w:r w:rsidR="00AA33DA" w:rsidRPr="00AA33DA">
        <w:t xml:space="preserve"> Leitungen von 1 bis </w:t>
      </w:r>
      <w:r w:rsidR="00DF77EE">
        <w:t>35</w:t>
      </w:r>
      <w:r w:rsidR="00AA33DA" w:rsidRPr="00AA33DA">
        <w:t xml:space="preserve"> mm (</w:t>
      </w:r>
      <w:r w:rsidR="00AA33DA">
        <w:t xml:space="preserve">icotek </w:t>
      </w:r>
      <w:r w:rsidR="00AA33DA" w:rsidRPr="00AA33DA">
        <w:t xml:space="preserve">Einfachtüllen KT 1 - </w:t>
      </w:r>
      <w:r w:rsidR="00DF77EE">
        <w:t>34</w:t>
      </w:r>
      <w:r w:rsidR="00AA33DA" w:rsidRPr="00AA33DA">
        <w:t>) Durchmesser eingeführt, mit IP65 abgedichtet und zugleich nach DIN EN 62444 zugentlastet werden.</w:t>
      </w:r>
    </w:p>
    <w:p w:rsidR="00F26314" w:rsidRDefault="00F26314" w:rsidP="00F26314">
      <w:r>
        <w:t xml:space="preserve">Die Schutzart IP65 wird durch eine zusätzlich </w:t>
      </w:r>
      <w:r w:rsidR="00DF77EE">
        <w:t xml:space="preserve">im Deckel </w:t>
      </w:r>
      <w:r>
        <w:t xml:space="preserve">integrierte Dichtung erreicht. </w:t>
      </w:r>
      <w:r w:rsidRPr="00AA33DA">
        <w:t xml:space="preserve">Eine </w:t>
      </w:r>
      <w:r>
        <w:t>weitere</w:t>
      </w:r>
      <w:r w:rsidRPr="00AA33DA">
        <w:t xml:space="preserve"> Flachdichtung für die Wandmontage ist im Lieferumfang enthalten.</w:t>
      </w:r>
    </w:p>
    <w:p w:rsidR="00AA33DA" w:rsidRDefault="00AA33DA" w:rsidP="00AA33DA">
      <w:r>
        <w:t xml:space="preserve">Das Flanschgehäuse KEL-FG-ER-A passt auf Standardausbrüche 24-poliger schwerer Steckverbinder (36 x 112 mm), das Gehäuse KEL-FG-ER-B auf Ausbrüche 36 x 46 mm. Das einreihige Flanschgehäuse KEL-FG-ER-E zeichnet sich durch </w:t>
      </w:r>
      <w:r w:rsidR="00F975B7">
        <w:t>seine</w:t>
      </w:r>
      <w:r>
        <w:t xml:space="preserve"> platzsparende Bauform aus und ist somit ideal bei beengten Platzverhältnissen und </w:t>
      </w:r>
      <w:r w:rsidR="00F975B7">
        <w:t>für</w:t>
      </w:r>
      <w:r>
        <w:t xml:space="preserve"> Leitungen mit flachen Steckverbindern (z.B. Sub-D). Die Produktserie lässt sich mit dem IMAS</w:t>
      </w:r>
      <w:r w:rsidR="00F975B7">
        <w:t>-</w:t>
      </w:r>
      <w:r>
        <w:t>C</w:t>
      </w:r>
      <w:r w:rsidR="00F975B7">
        <w:t>ONNECT™</w:t>
      </w:r>
      <w:r>
        <w:t xml:space="preserve"> </w:t>
      </w:r>
      <w:proofErr w:type="spellStart"/>
      <w:r>
        <w:t>Tüllensystem</w:t>
      </w:r>
      <w:proofErr w:type="spellEnd"/>
      <w:r>
        <w:t xml:space="preserve"> von icotek kombinieren und bietet weitere, vielfältige Möglichkeiten der Kabeleinführung.</w:t>
      </w:r>
    </w:p>
    <w:p w:rsidR="00AA33DA" w:rsidRDefault="00AA33DA" w:rsidP="00AA33DA">
      <w:r>
        <w:t xml:space="preserve">Die KEL-FG-ER Serie verfügt über die Schutzart IP65 gemäß DIN EN 60529, Zugentlastung gemäß DIN 62444, </w:t>
      </w:r>
      <w:proofErr w:type="spellStart"/>
      <w:r>
        <w:t>cURus</w:t>
      </w:r>
      <w:proofErr w:type="spellEnd"/>
      <w:r>
        <w:t xml:space="preserve">, die </w:t>
      </w:r>
      <w:proofErr w:type="spellStart"/>
      <w:r>
        <w:t>Bahnnorm</w:t>
      </w:r>
      <w:proofErr w:type="spellEnd"/>
      <w:r>
        <w:t xml:space="preserve"> HL-3 und viele weitere </w:t>
      </w:r>
      <w:r w:rsidR="00F52388">
        <w:t>Zulassungen</w:t>
      </w:r>
      <w:r>
        <w:t xml:space="preserve">. Muster sowie Zertifikate sind direkt über den Hersteller zu beziehen. </w:t>
      </w:r>
    </w:p>
    <w:p w:rsidR="00AA33DA" w:rsidRDefault="00AA33DA" w:rsidP="00AA33DA">
      <w:r>
        <w:t>Weitere Informationen finden Sie unter:</w:t>
      </w:r>
    </w:p>
    <w:p w:rsidR="0046292C" w:rsidRDefault="00263B03" w:rsidP="001C6AE5">
      <w:hyperlink r:id="rId7" w:history="1">
        <w:r w:rsidR="0046292C" w:rsidRPr="00837AB2">
          <w:rPr>
            <w:rStyle w:val="Hyperlink"/>
          </w:rPr>
          <w:t>https://www.icotek.com/de/produkte/kabeleinfuehrung/kel-fg-er</w:t>
        </w:r>
      </w:hyperlink>
    </w:p>
    <w:p w:rsidR="00987AF8" w:rsidRDefault="00263B03" w:rsidP="001C6AE5">
      <w:r>
        <w:rPr>
          <w:noProof/>
        </w:rPr>
        <w:drawing>
          <wp:inline distT="0" distB="0" distL="0" distR="0">
            <wp:extent cx="2438400" cy="24384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96C95" w:rsidRPr="00473EFA" w:rsidRDefault="00987AF8" w:rsidP="001C6AE5">
      <w:pPr>
        <w:rPr>
          <w:i/>
          <w:lang w:val="en-US"/>
        </w:rPr>
      </w:pPr>
      <w:r w:rsidRPr="00473EFA">
        <w:rPr>
          <w:i/>
          <w:lang w:val="en-US"/>
        </w:rPr>
        <w:t>Abb.</w:t>
      </w:r>
      <w:r w:rsidR="00473EFA" w:rsidRPr="00473EFA">
        <w:rPr>
          <w:i/>
          <w:lang w:val="en-US"/>
        </w:rPr>
        <w:t>:</w:t>
      </w:r>
      <w:r w:rsidRPr="00473EFA">
        <w:rPr>
          <w:i/>
          <w:lang w:val="en-US"/>
        </w:rPr>
        <w:t xml:space="preserve"> </w:t>
      </w:r>
      <w:r w:rsidR="0046292C">
        <w:rPr>
          <w:i/>
          <w:lang w:val="en-US"/>
        </w:rPr>
        <w:t>KEL-FG-ER-A</w:t>
      </w:r>
    </w:p>
    <w:p w:rsidR="00D73504" w:rsidRDefault="00D73504" w:rsidP="00D73504">
      <w:pPr>
        <w:rPr>
          <w:sz w:val="20"/>
          <w:szCs w:val="20"/>
        </w:rPr>
      </w:pPr>
      <w:r w:rsidRPr="00983A2D">
        <w:rPr>
          <w:sz w:val="20"/>
          <w:szCs w:val="20"/>
        </w:rPr>
        <w:lastRenderedPageBreak/>
        <w:t>Bei Verwendung der Meldung freuen wir uns über ein Belegexemplar, bzw. eine E-Mail mit dem Text oder einem Link. Abdruck honorarfrei.</w:t>
      </w:r>
    </w:p>
    <w:p w:rsidR="00D73504" w:rsidRPr="004C5044" w:rsidRDefault="00D73504" w:rsidP="00D73504">
      <w:pPr>
        <w:rPr>
          <w:b/>
          <w:sz w:val="24"/>
          <w:szCs w:val="24"/>
        </w:rPr>
      </w:pPr>
      <w:r w:rsidRPr="004C5044">
        <w:rPr>
          <w:b/>
          <w:sz w:val="24"/>
          <w:szCs w:val="24"/>
        </w:rPr>
        <w:t>icotek Group</w:t>
      </w:r>
      <w:r>
        <w:rPr>
          <w:b/>
          <w:sz w:val="24"/>
          <w:szCs w:val="24"/>
        </w:rPr>
        <w:br/>
      </w:r>
      <w:r w:rsidRPr="004C5044">
        <w:rPr>
          <w:sz w:val="20"/>
          <w:szCs w:val="20"/>
        </w:rPr>
        <w:t>Die icotek GmbH ist ein inhabergeführtes Unternehmen der icotek Gruppe. A</w:t>
      </w:r>
      <w:r w:rsidR="00120E64">
        <w:rPr>
          <w:sz w:val="20"/>
          <w:szCs w:val="20"/>
        </w:rPr>
        <w:t xml:space="preserve">m </w:t>
      </w:r>
      <w:r w:rsidRPr="004C5044">
        <w:rPr>
          <w:sz w:val="20"/>
          <w:szCs w:val="20"/>
        </w:rPr>
        <w:t>Hauptstandort in Eschach, Baden-Württemberg, entwickeln und vertreiben wir unsere Produkte weltweit. Mit Tochtergesellschaften in der Schweiz, Frankreich, Italien, Großbritannien, in den USA , in der Türkei und in China sowie </w:t>
      </w:r>
      <w:hyperlink r:id="rId9" w:history="1">
        <w:r w:rsidRPr="004C5044">
          <w:rPr>
            <w:sz w:val="20"/>
            <w:szCs w:val="20"/>
          </w:rPr>
          <w:t>Vertretungen in über 60 Ländern</w:t>
        </w:r>
      </w:hyperlink>
      <w:r w:rsidRPr="004C5044">
        <w:rPr>
          <w:sz w:val="20"/>
          <w:szCs w:val="20"/>
        </w:rPr>
        <w:t> sind wir ein starker und zuverlässiger Partner für die Industrie. Kompetente Beratung, eine hohe Lieferfähigkeit und umfassende Serviceleistungen für unsere Kunden rund um den Globus sind unser Anspruch.</w:t>
      </w:r>
    </w:p>
    <w:p w:rsidR="00664C83" w:rsidRPr="00985F8B" w:rsidRDefault="00664C83" w:rsidP="00664C83">
      <w:pPr>
        <w:rPr>
          <w:rFonts w:cs="Arial"/>
        </w:rPr>
      </w:pPr>
    </w:p>
    <w:sectPr w:rsidR="00664C83" w:rsidRPr="00985F8B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084" w:rsidRDefault="00951084" w:rsidP="00565520">
      <w:pPr>
        <w:spacing w:after="0" w:line="240" w:lineRule="auto"/>
      </w:pPr>
      <w:r>
        <w:separator/>
      </w:r>
    </w:p>
  </w:endnote>
  <w:endnote w:type="continuationSeparator" w:id="0">
    <w:p w:rsidR="00951084" w:rsidRDefault="00951084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Pr="00D73504" w:rsidRDefault="00DB0E1B">
    <w:pPr>
      <w:pStyle w:val="Fuzeile"/>
      <w:rPr>
        <w:b/>
        <w:sz w:val="24"/>
        <w:szCs w:val="24"/>
      </w:rPr>
    </w:pPr>
    <w:r>
      <w:rPr>
        <w:b/>
        <w:sz w:val="24"/>
        <w:szCs w:val="24"/>
      </w:rPr>
      <w:t>i</w:t>
    </w:r>
    <w:r w:rsidR="00D73504" w:rsidRPr="00D73504">
      <w:rPr>
        <w:b/>
        <w:sz w:val="24"/>
        <w:szCs w:val="24"/>
      </w:rPr>
      <w:t>cotek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084" w:rsidRDefault="00951084" w:rsidP="00565520">
      <w:pPr>
        <w:spacing w:after="0" w:line="240" w:lineRule="auto"/>
      </w:pPr>
      <w:r>
        <w:separator/>
      </w:r>
    </w:p>
  </w:footnote>
  <w:footnote w:type="continuationSeparator" w:id="0">
    <w:p w:rsidR="00951084" w:rsidRDefault="00951084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4C5044" w:rsidP="00AC1E21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33BF82" wp14:editId="444683EA">
              <wp:simplePos x="0" y="0"/>
              <wp:positionH relativeFrom="margin">
                <wp:align>right</wp:align>
              </wp:positionH>
              <wp:positionV relativeFrom="paragraph">
                <wp:posOffset>855345</wp:posOffset>
              </wp:positionV>
              <wp:extent cx="1852930" cy="1404620"/>
              <wp:effectExtent l="0" t="0" r="0" b="889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2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C5044" w:rsidRPr="00E727F4" w:rsidRDefault="004C5044" w:rsidP="004C5044">
                          <w:pPr>
                            <w:jc w:val="right"/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</w:pPr>
                          <w:r w:rsidRPr="004C5044">
                            <w:rPr>
                              <w:rFonts w:cs="Arial"/>
                              <w:b/>
                            </w:rPr>
                            <w:t>icotek Pressekontakt</w:t>
                          </w:r>
                          <w:r w:rsidRPr="004C5044">
                            <w:rPr>
                              <w:rFonts w:cs="Arial"/>
                              <w:b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Stephan Buchner</w:t>
                          </w:r>
                          <w:r w:rsidRPr="00985F8B">
                            <w:rPr>
                              <w:rFonts w:cs="Arial"/>
                            </w:rPr>
                            <w:br/>
                          </w:r>
                          <w:hyperlink r:id="rId1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s.buchner@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  <w:r w:rsidR="00120E6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Tel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: +49 7175 / 9 23 80 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–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 62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ax: +49 7175 / 9 23 80 - 50</w:t>
                          </w:r>
                        </w:p>
                        <w:p w:rsidR="004C5044" w:rsidRDefault="004C5044" w:rsidP="004C5044">
                          <w:pPr>
                            <w:jc w:val="right"/>
                          </w:pPr>
                          <w:r>
                            <w:rPr>
                              <w:rFonts w:cs="Arial"/>
                            </w:rPr>
                            <w:t>icotek GmbH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Bischof-von-Lipp-Str.1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73569 Eschach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hyperlink r:id="rId2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www.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833BF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94.7pt;margin-top:67.35pt;width:145.9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" stroked="f">
              <v:textbox style="mso-fit-shape-to-text:t">
                <w:txbxContent>
                  <w:p w:rsidR="004C5044" w:rsidRPr="00E727F4" w:rsidRDefault="004C5044" w:rsidP="004C5044">
                    <w:pPr>
                      <w:jc w:val="right"/>
                      <w:rPr>
                        <w:rStyle w:val="Hyperlink"/>
                        <w:rFonts w:cs="Arial"/>
                        <w:color w:val="auto"/>
                        <w:u w:val="none"/>
                      </w:rPr>
                    </w:pPr>
                    <w:r w:rsidRPr="004C5044">
                      <w:rPr>
                        <w:rFonts w:cs="Arial"/>
                        <w:b/>
                      </w:rPr>
                      <w:t>icotek Pressekontakt</w:t>
                    </w:r>
                    <w:r w:rsidRPr="004C5044">
                      <w:rPr>
                        <w:rFonts w:cs="Arial"/>
                        <w:b/>
                      </w:rPr>
                      <w:br/>
                    </w:r>
                    <w:r w:rsidRPr="00985F8B">
                      <w:rPr>
                        <w:rFonts w:cs="Arial"/>
                      </w:rPr>
                      <w:t>Stephan Buchner</w:t>
                    </w:r>
                    <w:r w:rsidRPr="00985F8B">
                      <w:rPr>
                        <w:rFonts w:cs="Arial"/>
                      </w:rPr>
                      <w:br/>
                    </w:r>
                    <w:hyperlink r:id="rId3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s.buchner@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  <w:r w:rsidR="00120E6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Tel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: +49 7175 / 9 23 80 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–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 62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ax: +49 7175 / 9 23 80 - 50</w:t>
                    </w:r>
                  </w:p>
                  <w:p w:rsidR="004C5044" w:rsidRDefault="004C5044" w:rsidP="004C5044">
                    <w:pPr>
                      <w:jc w:val="right"/>
                    </w:pPr>
                    <w:r>
                      <w:rPr>
                        <w:rFonts w:cs="Arial"/>
                      </w:rPr>
                      <w:t>icotek GmbH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Bischof-von-Lipp-Str.1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73569 Eschach</w:t>
                    </w:r>
                    <w:r>
                      <w:rPr>
                        <w:rFonts w:cs="Arial"/>
                      </w:rPr>
                      <w:br/>
                    </w:r>
                    <w:hyperlink r:id="rId4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www.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C1E21"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C5044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749B"/>
    <w:rsid w:val="00032A9F"/>
    <w:rsid w:val="0004331C"/>
    <w:rsid w:val="00043994"/>
    <w:rsid w:val="00043EAC"/>
    <w:rsid w:val="0009319B"/>
    <w:rsid w:val="00094947"/>
    <w:rsid w:val="00095739"/>
    <w:rsid w:val="00096792"/>
    <w:rsid w:val="00097F98"/>
    <w:rsid w:val="000E0C81"/>
    <w:rsid w:val="000E1CD3"/>
    <w:rsid w:val="000E5856"/>
    <w:rsid w:val="000E5F77"/>
    <w:rsid w:val="000E7C76"/>
    <w:rsid w:val="001172E8"/>
    <w:rsid w:val="00120E64"/>
    <w:rsid w:val="00135C21"/>
    <w:rsid w:val="001946E4"/>
    <w:rsid w:val="001C4983"/>
    <w:rsid w:val="001C49C5"/>
    <w:rsid w:val="001C6AE5"/>
    <w:rsid w:val="001D50C3"/>
    <w:rsid w:val="001E2204"/>
    <w:rsid w:val="001F3C4D"/>
    <w:rsid w:val="002251D7"/>
    <w:rsid w:val="00243AE4"/>
    <w:rsid w:val="0025071F"/>
    <w:rsid w:val="00254377"/>
    <w:rsid w:val="00263B03"/>
    <w:rsid w:val="002646A0"/>
    <w:rsid w:val="002669A0"/>
    <w:rsid w:val="002740E6"/>
    <w:rsid w:val="002B1195"/>
    <w:rsid w:val="002C40B2"/>
    <w:rsid w:val="002D5AE8"/>
    <w:rsid w:val="002F304A"/>
    <w:rsid w:val="0031388B"/>
    <w:rsid w:val="00320273"/>
    <w:rsid w:val="0032260F"/>
    <w:rsid w:val="003249F0"/>
    <w:rsid w:val="0033083A"/>
    <w:rsid w:val="00342024"/>
    <w:rsid w:val="00354720"/>
    <w:rsid w:val="00372508"/>
    <w:rsid w:val="00394ED2"/>
    <w:rsid w:val="00396A32"/>
    <w:rsid w:val="003B4E6F"/>
    <w:rsid w:val="003B6A90"/>
    <w:rsid w:val="003D2730"/>
    <w:rsid w:val="003E4B61"/>
    <w:rsid w:val="003F4283"/>
    <w:rsid w:val="0040589A"/>
    <w:rsid w:val="00443160"/>
    <w:rsid w:val="0044790D"/>
    <w:rsid w:val="00450F7A"/>
    <w:rsid w:val="004524F3"/>
    <w:rsid w:val="00457C23"/>
    <w:rsid w:val="0046292C"/>
    <w:rsid w:val="00473EFA"/>
    <w:rsid w:val="00474318"/>
    <w:rsid w:val="004803F0"/>
    <w:rsid w:val="004C5044"/>
    <w:rsid w:val="004D34CD"/>
    <w:rsid w:val="004D34D7"/>
    <w:rsid w:val="004E3305"/>
    <w:rsid w:val="004E7147"/>
    <w:rsid w:val="00515755"/>
    <w:rsid w:val="005647B6"/>
    <w:rsid w:val="00565520"/>
    <w:rsid w:val="00570BFC"/>
    <w:rsid w:val="005728EB"/>
    <w:rsid w:val="005904A3"/>
    <w:rsid w:val="005B34D1"/>
    <w:rsid w:val="005B7800"/>
    <w:rsid w:val="005C4785"/>
    <w:rsid w:val="005D5DF6"/>
    <w:rsid w:val="005E6C17"/>
    <w:rsid w:val="006010AC"/>
    <w:rsid w:val="006120BD"/>
    <w:rsid w:val="0061667B"/>
    <w:rsid w:val="00624A9D"/>
    <w:rsid w:val="0064591A"/>
    <w:rsid w:val="00647563"/>
    <w:rsid w:val="00664C83"/>
    <w:rsid w:val="006953E5"/>
    <w:rsid w:val="00696E01"/>
    <w:rsid w:val="006A36E1"/>
    <w:rsid w:val="006A556E"/>
    <w:rsid w:val="006D1F03"/>
    <w:rsid w:val="00702D51"/>
    <w:rsid w:val="00726971"/>
    <w:rsid w:val="00741E72"/>
    <w:rsid w:val="00753A2B"/>
    <w:rsid w:val="00767694"/>
    <w:rsid w:val="00776048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1695"/>
    <w:rsid w:val="00862BD3"/>
    <w:rsid w:val="00896636"/>
    <w:rsid w:val="008A034C"/>
    <w:rsid w:val="008A5439"/>
    <w:rsid w:val="008B0E74"/>
    <w:rsid w:val="008B609F"/>
    <w:rsid w:val="008C4473"/>
    <w:rsid w:val="008C5FA6"/>
    <w:rsid w:val="008F532A"/>
    <w:rsid w:val="00920367"/>
    <w:rsid w:val="00934582"/>
    <w:rsid w:val="00934C20"/>
    <w:rsid w:val="00943544"/>
    <w:rsid w:val="00951084"/>
    <w:rsid w:val="00954073"/>
    <w:rsid w:val="00971330"/>
    <w:rsid w:val="00972EC3"/>
    <w:rsid w:val="00983A2D"/>
    <w:rsid w:val="00983DD6"/>
    <w:rsid w:val="00985F8B"/>
    <w:rsid w:val="00987AF8"/>
    <w:rsid w:val="009E7E32"/>
    <w:rsid w:val="00A0536B"/>
    <w:rsid w:val="00A07A26"/>
    <w:rsid w:val="00A22254"/>
    <w:rsid w:val="00A26395"/>
    <w:rsid w:val="00A32375"/>
    <w:rsid w:val="00A929BA"/>
    <w:rsid w:val="00AA01F5"/>
    <w:rsid w:val="00AA33DA"/>
    <w:rsid w:val="00AA622F"/>
    <w:rsid w:val="00AC1E21"/>
    <w:rsid w:val="00AE0EEB"/>
    <w:rsid w:val="00AE7ACF"/>
    <w:rsid w:val="00AE7DA3"/>
    <w:rsid w:val="00B0556A"/>
    <w:rsid w:val="00B60E70"/>
    <w:rsid w:val="00B9361D"/>
    <w:rsid w:val="00BC0877"/>
    <w:rsid w:val="00BC74CB"/>
    <w:rsid w:val="00BD4047"/>
    <w:rsid w:val="00BD6AF4"/>
    <w:rsid w:val="00C017A0"/>
    <w:rsid w:val="00C1208F"/>
    <w:rsid w:val="00C26238"/>
    <w:rsid w:val="00C411C6"/>
    <w:rsid w:val="00C43997"/>
    <w:rsid w:val="00C70269"/>
    <w:rsid w:val="00C8063C"/>
    <w:rsid w:val="00C8577A"/>
    <w:rsid w:val="00C93CF1"/>
    <w:rsid w:val="00C97DAE"/>
    <w:rsid w:val="00CA6B41"/>
    <w:rsid w:val="00CC4A53"/>
    <w:rsid w:val="00CD1257"/>
    <w:rsid w:val="00D02DBC"/>
    <w:rsid w:val="00D14C1A"/>
    <w:rsid w:val="00D157BF"/>
    <w:rsid w:val="00D234BD"/>
    <w:rsid w:val="00D2724E"/>
    <w:rsid w:val="00D438CA"/>
    <w:rsid w:val="00D46618"/>
    <w:rsid w:val="00D54B16"/>
    <w:rsid w:val="00D67E07"/>
    <w:rsid w:val="00D73504"/>
    <w:rsid w:val="00D83806"/>
    <w:rsid w:val="00D86081"/>
    <w:rsid w:val="00D909D8"/>
    <w:rsid w:val="00D92538"/>
    <w:rsid w:val="00D9704F"/>
    <w:rsid w:val="00D97E6D"/>
    <w:rsid w:val="00DB0E1B"/>
    <w:rsid w:val="00DD699E"/>
    <w:rsid w:val="00DE3012"/>
    <w:rsid w:val="00DE5460"/>
    <w:rsid w:val="00DF77EE"/>
    <w:rsid w:val="00E0334B"/>
    <w:rsid w:val="00E055E2"/>
    <w:rsid w:val="00E3061B"/>
    <w:rsid w:val="00E37BE4"/>
    <w:rsid w:val="00E43B18"/>
    <w:rsid w:val="00E727F4"/>
    <w:rsid w:val="00E86655"/>
    <w:rsid w:val="00E96C95"/>
    <w:rsid w:val="00E972CE"/>
    <w:rsid w:val="00EA5C8C"/>
    <w:rsid w:val="00EE064C"/>
    <w:rsid w:val="00F26314"/>
    <w:rsid w:val="00F26CF4"/>
    <w:rsid w:val="00F301AF"/>
    <w:rsid w:val="00F328DF"/>
    <w:rsid w:val="00F431A4"/>
    <w:rsid w:val="00F47A7E"/>
    <w:rsid w:val="00F52388"/>
    <w:rsid w:val="00F621BB"/>
    <w:rsid w:val="00F66596"/>
    <w:rsid w:val="00F943E2"/>
    <w:rsid w:val="00F975B7"/>
    <w:rsid w:val="00FA1168"/>
    <w:rsid w:val="00FB60FB"/>
    <w:rsid w:val="00FC3884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806AC7"/>
  <w15:docId w15:val="{6D638F3C-EBC4-4D5E-B6AB-8FD00873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7A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cotek.com/de/produkte/kabeleinfuehrung/kel-fg-e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icotek.com/de/vertriebsnet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.buchner@icotek.com" TargetMode="External"/><Relationship Id="rId2" Type="http://schemas.openxmlformats.org/officeDocument/2006/relationships/hyperlink" Target="http://www.icotek.com" TargetMode="External"/><Relationship Id="rId1" Type="http://schemas.openxmlformats.org/officeDocument/2006/relationships/hyperlink" Target="mailto:s.buchner@icotek.com" TargetMode="External"/><Relationship Id="rId5" Type="http://schemas.openxmlformats.org/officeDocument/2006/relationships/image" Target="media/image2.jpeg"/><Relationship Id="rId4" Type="http://schemas.openxmlformats.org/officeDocument/2006/relationships/hyperlink" Target="http://www.icotek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14</cp:revision>
  <cp:lastPrinted>2022-04-06T09:08:00Z</cp:lastPrinted>
  <dcterms:created xsi:type="dcterms:W3CDTF">2022-03-30T13:57:00Z</dcterms:created>
  <dcterms:modified xsi:type="dcterms:W3CDTF">2022-04-12T08:59:00Z</dcterms:modified>
</cp:coreProperties>
</file>