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8C1A16">
        <w:rPr>
          <w:b/>
          <w:u w:val="single"/>
        </w:rPr>
        <w:t>KTMBS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(</w:t>
      </w:r>
      <w:r w:rsidR="008C1A16">
        <w:rPr>
          <w:b/>
          <w:u w:val="single"/>
        </w:rPr>
        <w:t>1191</w:t>
      </w:r>
      <w:r w:rsidRPr="00D23772">
        <w:rPr>
          <w:b/>
          <w:u w:val="single"/>
        </w:rPr>
        <w:t>/</w:t>
      </w:r>
      <w:r w:rsidR="008C1A16">
        <w:rPr>
          <w:b/>
          <w:u w:val="single"/>
        </w:rPr>
        <w:t>1356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8C1A16" w:rsidRPr="009D72B1" w:rsidRDefault="008C1A16" w:rsidP="008C1A16">
      <w:pPr>
        <w:rPr>
          <w:b/>
        </w:rPr>
      </w:pPr>
      <w:r w:rsidRPr="009D72B1">
        <w:rPr>
          <w:b/>
        </w:rPr>
        <w:t>Neue geschlitzte Mehrbereichstüllen von icotek</w:t>
      </w:r>
    </w:p>
    <w:p w:rsidR="008C1A16" w:rsidRDefault="008C1A16" w:rsidP="008C1A16">
      <w:r>
        <w:t>Eschach, 0</w:t>
      </w:r>
      <w:r>
        <w:t>9</w:t>
      </w:r>
      <w:r>
        <w:t>.03.22</w:t>
      </w:r>
    </w:p>
    <w:p w:rsidR="008C1A16" w:rsidRPr="009D72B1" w:rsidRDefault="008C1A16" w:rsidP="008C1A16">
      <w:r w:rsidRPr="009D72B1">
        <w:t>icotek stellt mit der KTMBS-Serie neue geschlitzte Mehrbereichstüllen für seine Kabelei</w:t>
      </w:r>
      <w:bookmarkStart w:id="0" w:name="_GoBack"/>
      <w:bookmarkEnd w:id="0"/>
      <w:r w:rsidRPr="009D72B1">
        <w:t xml:space="preserve">nführungsleisten und Kabelverschraubungen vor. Die neue KTMBS dient dank ihrer geschlitzten Bauform der Einführung von konfektionierten, sowie nicht konfektionierten Leitungen. Es sind insgesamt zwölf verschiedene </w:t>
      </w:r>
      <w:proofErr w:type="spellStart"/>
      <w:r w:rsidRPr="009D72B1">
        <w:t>Tüllengrößen</w:t>
      </w:r>
      <w:proofErr w:type="spellEnd"/>
      <w:r w:rsidRPr="009D72B1">
        <w:t xml:space="preserve"> erhältlich. Die gesamte </w:t>
      </w:r>
      <w:proofErr w:type="spellStart"/>
      <w:r w:rsidRPr="009D72B1">
        <w:t>Tüllenserie</w:t>
      </w:r>
      <w:proofErr w:type="spellEnd"/>
      <w:r w:rsidRPr="009D72B1">
        <w:t xml:space="preserve"> deckt einen Klemmbereich von 4 bis 29 mm ab.</w:t>
      </w:r>
    </w:p>
    <w:p w:rsidR="008C1A16" w:rsidRPr="009D72B1" w:rsidRDefault="008C1A16" w:rsidP="008C1A16">
      <w:r>
        <w:t xml:space="preserve">Die geschlitzte </w:t>
      </w:r>
      <w:proofErr w:type="spellStart"/>
      <w:r>
        <w:t>Tüllenseite</w:t>
      </w:r>
      <w:proofErr w:type="spellEnd"/>
      <w:r>
        <w:t xml:space="preserve"> ist zusätzlich mit einem innovativen Wellenschnitt perforiert. </w:t>
      </w:r>
      <w:r w:rsidRPr="00373B03">
        <w:t>Dieser Wellenschnitt, sowie die flexible Membran der KTMBS-Tülle ermöglichen eine erhöhte Abdichtung der einzuführenden Leitung.</w:t>
      </w:r>
      <w:r>
        <w:br/>
      </w:r>
      <w:r w:rsidRPr="009D72B1">
        <w:t xml:space="preserve">Bedingt durch </w:t>
      </w:r>
      <w:r>
        <w:t>eine</w:t>
      </w:r>
      <w:r w:rsidRPr="009D72B1">
        <w:t xml:space="preserve"> spezielle Membran kann bei der Kabeleinführung der Kabeldurchmesser um bis zu </w:t>
      </w:r>
      <w:r>
        <w:t>3</w:t>
      </w:r>
      <w:r w:rsidRPr="009D72B1">
        <w:t xml:space="preserve"> mm variieren. Die flexible Tülle bietet dem Monteur vor Ort einen großen Spielraum: Ist der genaue Kabeldurchmesser vor der Montage noch nicht bekannt, kann der Monteur mit der Mehrbereichstülle KTMBS von icotek schnell und flexibel reagieren.</w:t>
      </w:r>
    </w:p>
    <w:p w:rsidR="008C1A16" w:rsidRPr="009D72B1" w:rsidRDefault="008C1A16" w:rsidP="008C1A16">
      <w:r w:rsidRPr="009D72B1">
        <w:t>Die KTMBS besteht aus Elastomer und ist silikon- sowie halogenfrei. Der zulässige Temperaturbereich beträgt -40C° bis 100°C. Die neue geschlitzte Mehrbereichstülle ist ab sofort erhältlich. Muster sowie Zertifikate sind direkt beim Hersteller erhältlich.</w:t>
      </w:r>
    </w:p>
    <w:p w:rsidR="008C1A16" w:rsidRDefault="008C1A16" w:rsidP="008C1A16">
      <w:hyperlink r:id="rId7" w:history="1">
        <w:r w:rsidRPr="002F3F8A">
          <w:rPr>
            <w:rStyle w:val="Hyperlink"/>
          </w:rPr>
          <w:t>https://www.icotek.com/de/produkte/kabeltuellen/ktmbs</w:t>
        </w:r>
      </w:hyperlink>
      <w:r>
        <w:softHyphen/>
      </w:r>
      <w:r>
        <w:softHyphen/>
      </w:r>
      <w:r>
        <w:rPr>
          <w:noProof/>
        </w:rPr>
        <w:drawing>
          <wp:inline distT="0" distB="0" distL="0" distR="0" wp14:anchorId="3B6069FC" wp14:editId="7CCEBAAA">
            <wp:extent cx="3554858" cy="2564629"/>
            <wp:effectExtent l="0" t="0" r="762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32" cy="257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8C1A16" w:rsidRDefault="008C1A16" w:rsidP="008C1A16">
      <w:pPr>
        <w:rPr>
          <w:i/>
          <w:noProof/>
        </w:rPr>
      </w:pPr>
      <w:r w:rsidRPr="00DF023A">
        <w:rPr>
          <w:i/>
          <w:noProof/>
        </w:rPr>
        <w:t xml:space="preserve">Bild: </w:t>
      </w:r>
      <w:r>
        <w:rPr>
          <w:i/>
          <w:noProof/>
        </w:rPr>
        <w:t>KTMBs 12-15</w:t>
      </w:r>
      <w:r w:rsidRPr="00DF023A">
        <w:rPr>
          <w:i/>
          <w:noProof/>
        </w:rPr>
        <w:t xml:space="preserve"> von icotek</w:t>
      </w:r>
    </w:p>
    <w:p w:rsidR="008C1A16" w:rsidRDefault="008C1A16" w:rsidP="00CB46C5">
      <w:pPr>
        <w:rPr>
          <w:sz w:val="20"/>
          <w:szCs w:val="20"/>
        </w:rPr>
      </w:pPr>
    </w:p>
    <w:p w:rsidR="00CB46C5" w:rsidRDefault="00CB46C5" w:rsidP="00CB46C5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:rsidR="00CB46C5" w:rsidRPr="004C5044" w:rsidRDefault="00CB46C5" w:rsidP="00CB46C5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lastRenderedPageBreak/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9C9" w:rsidRDefault="00FE39C9" w:rsidP="00565520">
      <w:pPr>
        <w:spacing w:after="0" w:line="240" w:lineRule="auto"/>
      </w:pPr>
      <w:r>
        <w:separator/>
      </w:r>
    </w:p>
  </w:endnote>
  <w:end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991662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9C9" w:rsidRDefault="00FE39C9" w:rsidP="00565520">
      <w:pPr>
        <w:spacing w:after="0" w:line="240" w:lineRule="auto"/>
      </w:pPr>
      <w:r>
        <w:separator/>
      </w:r>
    </w:p>
  </w:footnote>
  <w:foot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957705" cy="1404620"/>
              <wp:effectExtent l="0" t="0" r="4445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770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on: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102.95pt;margin-top:67.35pt;width:154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on: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0F1C4F"/>
    <w:rsid w:val="001172E8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803F0"/>
    <w:rsid w:val="004C5044"/>
    <w:rsid w:val="004D34D7"/>
    <w:rsid w:val="004E3305"/>
    <w:rsid w:val="004E7147"/>
    <w:rsid w:val="00515755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7563"/>
    <w:rsid w:val="00664C83"/>
    <w:rsid w:val="006953E5"/>
    <w:rsid w:val="006A36E1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1A16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91662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B46C5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4EC1"/>
    <w:rsid w:val="00D73504"/>
    <w:rsid w:val="00D86081"/>
    <w:rsid w:val="00D92538"/>
    <w:rsid w:val="00D9704F"/>
    <w:rsid w:val="00D97E6D"/>
    <w:rsid w:val="00DD699E"/>
    <w:rsid w:val="00DE3012"/>
    <w:rsid w:val="00DE5460"/>
    <w:rsid w:val="00E0334B"/>
    <w:rsid w:val="00E37BE4"/>
    <w:rsid w:val="00E43B18"/>
    <w:rsid w:val="00E727F4"/>
    <w:rsid w:val="00E972CE"/>
    <w:rsid w:val="00EA5C8C"/>
    <w:rsid w:val="00EE064C"/>
    <w:rsid w:val="00F328DF"/>
    <w:rsid w:val="00F431A4"/>
    <w:rsid w:val="00F47A7E"/>
    <w:rsid w:val="00F621BB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DC0EF6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kabeltuellen/ktmb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2022-03-08T12:26:00Z</dcterms:created>
  <dcterms:modified xsi:type="dcterms:W3CDTF">2022-03-08T12:26:00Z</dcterms:modified>
</cp:coreProperties>
</file>