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82349" w14:textId="55218A49" w:rsidR="00CB1251" w:rsidRDefault="00CB1251" w:rsidP="00CB1251">
      <w:pPr>
        <w:rPr>
          <w:b/>
          <w:bCs/>
        </w:rPr>
      </w:pPr>
      <w:r w:rsidRPr="005D3F70">
        <w:rPr>
          <w:b/>
          <w:bCs/>
        </w:rPr>
        <w:t>Pressemitteilung</w:t>
      </w:r>
      <w:r>
        <w:rPr>
          <w:b/>
          <w:bCs/>
        </w:rPr>
        <w:t xml:space="preserve"> </w:t>
      </w:r>
      <w:r w:rsidRPr="00516C9B">
        <w:rPr>
          <w:b/>
          <w:bCs/>
        </w:rPr>
        <w:t>KEL-</w:t>
      </w:r>
      <w:r w:rsidR="00B67949">
        <w:rPr>
          <w:b/>
          <w:bCs/>
        </w:rPr>
        <w:t>ERM VARIO</w:t>
      </w:r>
      <w:r>
        <w:rPr>
          <w:b/>
          <w:bCs/>
        </w:rPr>
        <w:t xml:space="preserve"> (</w:t>
      </w:r>
      <w:r w:rsidR="00B67949">
        <w:rPr>
          <w:b/>
          <w:bCs/>
        </w:rPr>
        <w:t>2511</w:t>
      </w:r>
      <w:r>
        <w:rPr>
          <w:b/>
          <w:bCs/>
        </w:rPr>
        <w:t>/</w:t>
      </w:r>
      <w:r w:rsidR="00B67949">
        <w:rPr>
          <w:b/>
          <w:bCs/>
        </w:rPr>
        <w:t>2856</w:t>
      </w:r>
      <w:r>
        <w:rPr>
          <w:b/>
          <w:bCs/>
        </w:rPr>
        <w:t>)</w:t>
      </w:r>
    </w:p>
    <w:p w14:paraId="4A8F09CD" w14:textId="77777777" w:rsidR="00B67949" w:rsidRPr="00B67949" w:rsidRDefault="00B67949" w:rsidP="00B67949">
      <w:r w:rsidRPr="00B67949">
        <w:t>Für maximale Flexibilität</w:t>
      </w:r>
    </w:p>
    <w:p w14:paraId="6C77EC84" w14:textId="77777777" w:rsidR="00B67949" w:rsidRPr="00B67949" w:rsidRDefault="00B67949" w:rsidP="00B67949">
      <w:pPr>
        <w:rPr>
          <w:b/>
          <w:bCs/>
        </w:rPr>
      </w:pPr>
      <w:r w:rsidRPr="00B67949">
        <w:rPr>
          <w:b/>
          <w:bCs/>
        </w:rPr>
        <w:t xml:space="preserve">KEL-ERM VARIO von icotek: Kabeleinführung mit variablen Trennstegen </w:t>
      </w:r>
    </w:p>
    <w:p w14:paraId="1669B9D2" w14:textId="77777777" w:rsidR="00B67949" w:rsidRPr="00B67949" w:rsidRDefault="00B67949" w:rsidP="00B67949">
      <w:r w:rsidRPr="00B67949">
        <w:t xml:space="preserve">Die KEL-ERM VARIO ist eine Weiterentwicklung des bewährten icotek </w:t>
      </w:r>
      <w:proofErr w:type="spellStart"/>
      <w:r w:rsidRPr="00B67949">
        <w:t>Kabeleinführungssystems</w:t>
      </w:r>
      <w:proofErr w:type="spellEnd"/>
      <w:r w:rsidRPr="00B67949">
        <w:t xml:space="preserve"> und wurde speziell </w:t>
      </w:r>
      <w:proofErr w:type="spellStart"/>
      <w:r w:rsidRPr="00B67949">
        <w:t>für</w:t>
      </w:r>
      <w:proofErr w:type="spellEnd"/>
      <w:r w:rsidRPr="00B67949">
        <w:t xml:space="preserve"> die </w:t>
      </w:r>
      <w:proofErr w:type="spellStart"/>
      <w:r w:rsidRPr="00B67949">
        <w:t>Einführung</w:t>
      </w:r>
      <w:proofErr w:type="spellEnd"/>
      <w:r w:rsidRPr="00B67949">
        <w:t xml:space="preserve"> von Leitungen mit und ohne Stecker konzipiert. Unterschiedliche Konfigurationen lassen sich ohne Rahmentausch ganz einfach umsetzen: Mit den steckbaren Trennstegen kann der Rahmen individuell an die jeweilige Anwendung angepasst werden.</w:t>
      </w:r>
    </w:p>
    <w:p w14:paraId="710A796A" w14:textId="77777777" w:rsidR="00B67949" w:rsidRPr="00B67949" w:rsidRDefault="00B67949" w:rsidP="00B67949">
      <w:r w:rsidRPr="00B67949">
        <w:t xml:space="preserve">Die KEL-ERM VARIO lässt sich einfach und sicher montieren. Das modulare System basiert auf einer klaren Struktur und reduziert die Variantenvielfalt auf eine Rahmengröße pro Ausführung. Weniger benötigte Komponenten bedeuten weniger Lagerbedarf und Beschaffungsaufwand, zugleich werden Planung, Konstruktion und Montage vereinfacht. Für den Schaltschrankbau und die Geräteintegration schafft </w:t>
      </w:r>
      <w:proofErr w:type="gramStart"/>
      <w:r w:rsidRPr="00B67949">
        <w:t>das zusätzliche Flexibilität</w:t>
      </w:r>
      <w:proofErr w:type="gramEnd"/>
      <w:r w:rsidRPr="00B67949">
        <w:t>. Dank der variablen Bestückung eignet sich die KEL-ERM VARIO für unterschiedliche Anforderungen, von Serienanwendungen bis zu kundenspezifischen Lösungen. Je nach Bedarf kann sie mit unterschiedlich vielen großen oder kleinen Tüllen ausgestattet werden.</w:t>
      </w:r>
    </w:p>
    <w:p w14:paraId="39E0C654" w14:textId="77777777" w:rsidR="00B67949" w:rsidRPr="00B67949" w:rsidRDefault="00B67949" w:rsidP="00B67949">
      <w:pPr>
        <w:rPr>
          <w:b/>
          <w:bCs/>
        </w:rPr>
      </w:pPr>
      <w:r w:rsidRPr="00B67949">
        <w:rPr>
          <w:b/>
          <w:bCs/>
        </w:rPr>
        <w:t xml:space="preserve">Automatische </w:t>
      </w:r>
      <w:proofErr w:type="spellStart"/>
      <w:r w:rsidRPr="00B67949">
        <w:rPr>
          <w:b/>
          <w:bCs/>
        </w:rPr>
        <w:t>Tüllenfixierung</w:t>
      </w:r>
      <w:proofErr w:type="spellEnd"/>
    </w:p>
    <w:p w14:paraId="7F2550DD" w14:textId="77777777" w:rsidR="00B67949" w:rsidRPr="00B67949" w:rsidRDefault="00B67949" w:rsidP="00B67949">
      <w:r w:rsidRPr="00B67949">
        <w:t xml:space="preserve">Je nach verwendeter </w:t>
      </w:r>
      <w:proofErr w:type="spellStart"/>
      <w:r w:rsidRPr="00B67949">
        <w:t>Tülle</w:t>
      </w:r>
      <w:proofErr w:type="spellEnd"/>
      <w:r w:rsidRPr="00B67949">
        <w:t xml:space="preserve"> lassen sich Leitungen mit Durchmessern von 1 bis 16 mm (</w:t>
      </w:r>
      <w:proofErr w:type="spellStart"/>
      <w:r w:rsidRPr="00B67949">
        <w:t>Einfachtüllen</w:t>
      </w:r>
      <w:proofErr w:type="spellEnd"/>
      <w:r w:rsidRPr="00B67949">
        <w:t xml:space="preserve"> KT1 bis KT15) bzw. 16 bis 35 mm (</w:t>
      </w:r>
      <w:proofErr w:type="spellStart"/>
      <w:r w:rsidRPr="00B67949">
        <w:t>Einfachtüllen</w:t>
      </w:r>
      <w:proofErr w:type="spellEnd"/>
      <w:r w:rsidRPr="00B67949">
        <w:t xml:space="preserve"> KT16 bis KT34) sicher </w:t>
      </w:r>
      <w:proofErr w:type="spellStart"/>
      <w:r w:rsidRPr="00B67949">
        <w:t>einführen</w:t>
      </w:r>
      <w:proofErr w:type="spellEnd"/>
      <w:r w:rsidRPr="00B67949">
        <w:t xml:space="preserve">, abdichten und zugentlasten. Die </w:t>
      </w:r>
      <w:proofErr w:type="spellStart"/>
      <w:r w:rsidRPr="00B67949">
        <w:t>Kabeltüllen</w:t>
      </w:r>
      <w:proofErr w:type="spellEnd"/>
      <w:r w:rsidRPr="00B67949">
        <w:t xml:space="preserve"> werden bei der Montage automatisch im Rahmen fixiert. Nach der vollständigen </w:t>
      </w:r>
      <w:proofErr w:type="spellStart"/>
      <w:r w:rsidRPr="00B67949">
        <w:t>Bestückung</w:t>
      </w:r>
      <w:proofErr w:type="spellEnd"/>
      <w:r w:rsidRPr="00B67949">
        <w:t xml:space="preserve"> wird der Abschlussdeckel sicher aufgeschraubt. Die KEL-ERM VARIO ist kompatibel mit </w:t>
      </w:r>
      <w:proofErr w:type="spellStart"/>
      <w:r w:rsidRPr="00B67949">
        <w:t>Standardausbrüchen</w:t>
      </w:r>
      <w:proofErr w:type="spellEnd"/>
      <w:r w:rsidRPr="00B67949">
        <w:t xml:space="preserve"> </w:t>
      </w:r>
      <w:proofErr w:type="spellStart"/>
      <w:r w:rsidRPr="00B67949">
        <w:t>für</w:t>
      </w:r>
      <w:proofErr w:type="spellEnd"/>
      <w:r w:rsidRPr="00B67949">
        <w:t xml:space="preserve"> 10-, 16- und 24-polige schwere Steckverbinder. Die Baugröße KEL-ERM VARIO B setzt auf </w:t>
      </w:r>
      <w:proofErr w:type="spellStart"/>
      <w:r w:rsidRPr="00B67949">
        <w:t>Ausbrüche</w:t>
      </w:r>
      <w:proofErr w:type="spellEnd"/>
      <w:r w:rsidRPr="00B67949">
        <w:t xml:space="preserve"> 46 x 46 mm (z. B. </w:t>
      </w:r>
      <w:proofErr w:type="spellStart"/>
      <w:r w:rsidRPr="00B67949">
        <w:t>für</w:t>
      </w:r>
      <w:proofErr w:type="spellEnd"/>
      <w:r w:rsidRPr="00B67949">
        <w:t xml:space="preserve"> Regler, Zähler) auf. Dank der eingespritzten Dichtung und bei der Verwendung von </w:t>
      </w:r>
      <w:proofErr w:type="spellStart"/>
      <w:r w:rsidRPr="00B67949">
        <w:t>Einfachtüllen</w:t>
      </w:r>
      <w:proofErr w:type="spellEnd"/>
      <w:r w:rsidRPr="00B67949">
        <w:t xml:space="preserve"> bleibt die hohe Schutzart IP65 auch bei flexiblen Konfigurationen erhalten.</w:t>
      </w:r>
    </w:p>
    <w:p w14:paraId="64375D27" w14:textId="77777777" w:rsidR="00B67949" w:rsidRPr="00B67949" w:rsidRDefault="00B67949" w:rsidP="00B67949">
      <w:pPr>
        <w:rPr>
          <w:b/>
          <w:bCs/>
        </w:rPr>
      </w:pPr>
      <w:r w:rsidRPr="00B67949">
        <w:rPr>
          <w:b/>
          <w:bCs/>
        </w:rPr>
        <w:t xml:space="preserve">Weniger Komplexität, höhere Anlagenverfügbarkeit </w:t>
      </w:r>
    </w:p>
    <w:p w14:paraId="3AFD869F" w14:textId="77777777" w:rsidR="00B67949" w:rsidRPr="00B67949" w:rsidRDefault="00B67949" w:rsidP="00B67949">
      <w:r w:rsidRPr="00B67949">
        <w:t>Mit der KEL-ERM VARIO lassen sich Prozesse vereinfachen, Kosten senken und der gesamte Produktlebenszyklus optimieren. Die Vorteile auf einen Blick:</w:t>
      </w:r>
    </w:p>
    <w:p w14:paraId="5FCAB87F" w14:textId="14B73F57" w:rsidR="00B67949" w:rsidRPr="00B67949" w:rsidRDefault="00B67949" w:rsidP="00B67949">
      <w:pPr>
        <w:pStyle w:val="Listenabsatz"/>
        <w:numPr>
          <w:ilvl w:val="0"/>
          <w:numId w:val="7"/>
        </w:numPr>
      </w:pPr>
      <w:r w:rsidRPr="00B67949">
        <w:t xml:space="preserve">Nur eine Rahmengröße </w:t>
      </w:r>
      <w:proofErr w:type="spellStart"/>
      <w:r w:rsidRPr="00B67949">
        <w:t>für</w:t>
      </w:r>
      <w:proofErr w:type="spellEnd"/>
      <w:r w:rsidRPr="00B67949">
        <w:t xml:space="preserve"> verschiedene Varianten (zum Beispiel 24|10, 24|7, 24|4)</w:t>
      </w:r>
    </w:p>
    <w:p w14:paraId="7F14C211" w14:textId="021E5259" w:rsidR="00B67949" w:rsidRPr="00B67949" w:rsidRDefault="00B67949" w:rsidP="00B67949">
      <w:pPr>
        <w:pStyle w:val="Listenabsatz"/>
        <w:numPr>
          <w:ilvl w:val="0"/>
          <w:numId w:val="7"/>
        </w:numPr>
      </w:pPr>
      <w:r w:rsidRPr="00B67949">
        <w:t>Maximale Flexibilität durch steckbare Trennstege (im Lieferumfang enthalten)</w:t>
      </w:r>
    </w:p>
    <w:p w14:paraId="5A65EF86" w14:textId="54ADDFFA" w:rsidR="00B67949" w:rsidRPr="00B67949" w:rsidRDefault="00B67949" w:rsidP="00B67949">
      <w:pPr>
        <w:pStyle w:val="Listenabsatz"/>
        <w:numPr>
          <w:ilvl w:val="0"/>
          <w:numId w:val="7"/>
        </w:numPr>
      </w:pPr>
      <w:r w:rsidRPr="00B67949">
        <w:t>Hohe Schutzart IP65 durch eingespritzte Dichtung</w:t>
      </w:r>
    </w:p>
    <w:p w14:paraId="13A2D082" w14:textId="141AA157" w:rsidR="00B67949" w:rsidRPr="00B67949" w:rsidRDefault="00B67949" w:rsidP="00B67949">
      <w:pPr>
        <w:pStyle w:val="Listenabsatz"/>
        <w:numPr>
          <w:ilvl w:val="0"/>
          <w:numId w:val="7"/>
        </w:numPr>
      </w:pPr>
      <w:r w:rsidRPr="00B67949">
        <w:t>Garantieerhalt konfektionierter Leitungen</w:t>
      </w:r>
    </w:p>
    <w:p w14:paraId="6825C31F" w14:textId="6F5BAA4F" w:rsidR="00B67949" w:rsidRPr="00B67949" w:rsidRDefault="00B67949" w:rsidP="00B67949">
      <w:pPr>
        <w:pStyle w:val="Listenabsatz"/>
        <w:numPr>
          <w:ilvl w:val="0"/>
          <w:numId w:val="7"/>
        </w:numPr>
      </w:pPr>
      <w:r w:rsidRPr="00B67949">
        <w:t xml:space="preserve">Schnelle </w:t>
      </w:r>
      <w:proofErr w:type="spellStart"/>
      <w:r w:rsidRPr="00B67949">
        <w:t>Nachrüstung</w:t>
      </w:r>
      <w:proofErr w:type="spellEnd"/>
      <w:r w:rsidRPr="00B67949">
        <w:t xml:space="preserve"> und einfache Servicearbeiten</w:t>
      </w:r>
    </w:p>
    <w:p w14:paraId="0BBB6970" w14:textId="3EDC42D1" w:rsidR="00B67949" w:rsidRPr="00B67949" w:rsidRDefault="00B67949" w:rsidP="00B67949">
      <w:pPr>
        <w:pStyle w:val="Listenabsatz"/>
        <w:numPr>
          <w:ilvl w:val="0"/>
          <w:numId w:val="7"/>
        </w:numPr>
      </w:pPr>
      <w:r w:rsidRPr="00B67949">
        <w:t xml:space="preserve">Hohe Packungsdichte und große </w:t>
      </w:r>
      <w:proofErr w:type="spellStart"/>
      <w:r w:rsidRPr="00B67949">
        <w:t>Tüllenvielfalt</w:t>
      </w:r>
      <w:proofErr w:type="spellEnd"/>
    </w:p>
    <w:p w14:paraId="2FC893C1" w14:textId="14049689" w:rsidR="00B67949" w:rsidRPr="00B67949" w:rsidRDefault="00B67949" w:rsidP="00B67949">
      <w:pPr>
        <w:pStyle w:val="Listenabsatz"/>
        <w:numPr>
          <w:ilvl w:val="0"/>
          <w:numId w:val="7"/>
        </w:numPr>
      </w:pPr>
      <w:r w:rsidRPr="00B67949">
        <w:t>Zugentlastung gemäß DIN EN 62444</w:t>
      </w:r>
    </w:p>
    <w:p w14:paraId="3CD91114" w14:textId="087AF80C" w:rsidR="00B67949" w:rsidRPr="00B67949" w:rsidRDefault="00B67949" w:rsidP="00B67949">
      <w:pPr>
        <w:pStyle w:val="Listenabsatz"/>
        <w:numPr>
          <w:ilvl w:val="0"/>
          <w:numId w:val="7"/>
        </w:numPr>
      </w:pPr>
      <w:r w:rsidRPr="00B67949">
        <w:t>Hohe Stabilität und Vibrationssicherheit</w:t>
      </w:r>
    </w:p>
    <w:p w14:paraId="6E710E6B" w14:textId="2A6F2203" w:rsidR="00B67949" w:rsidRPr="00B67949" w:rsidRDefault="00B67949" w:rsidP="00B67949">
      <w:pPr>
        <w:pStyle w:val="Listenabsatz"/>
        <w:numPr>
          <w:ilvl w:val="0"/>
          <w:numId w:val="7"/>
        </w:numPr>
      </w:pPr>
      <w:r w:rsidRPr="00B67949">
        <w:lastRenderedPageBreak/>
        <w:t xml:space="preserve">Sehr einfache </w:t>
      </w:r>
      <w:proofErr w:type="spellStart"/>
      <w:r w:rsidRPr="00B67949">
        <w:t>Bestückung</w:t>
      </w:r>
      <w:proofErr w:type="spellEnd"/>
    </w:p>
    <w:p w14:paraId="02431D21" w14:textId="4CF8FD19" w:rsidR="00B67949" w:rsidRPr="00B67949" w:rsidRDefault="00B67949" w:rsidP="00B67949">
      <w:pPr>
        <w:pStyle w:val="Listenabsatz"/>
        <w:numPr>
          <w:ilvl w:val="0"/>
          <w:numId w:val="7"/>
        </w:numPr>
      </w:pPr>
      <w:r w:rsidRPr="00B67949">
        <w:t xml:space="preserve">Kombinierbar mit IMAS-CONNECT </w:t>
      </w:r>
      <w:proofErr w:type="spellStart"/>
      <w:r w:rsidRPr="00B67949">
        <w:t>Adaptertüllen</w:t>
      </w:r>
      <w:proofErr w:type="spellEnd"/>
    </w:p>
    <w:p w14:paraId="68DA76D4" w14:textId="4DE50F3A" w:rsidR="00B67949" w:rsidRDefault="00B67949" w:rsidP="00B67949">
      <w:r w:rsidRPr="00B67949">
        <w:t xml:space="preserve">Optional ist die KEL-ERM VARIO auch mit integrierten Gewindebuchsen erhältlich – perfekt </w:t>
      </w:r>
      <w:proofErr w:type="spellStart"/>
      <w:r w:rsidRPr="00B67949">
        <w:t>für</w:t>
      </w:r>
      <w:proofErr w:type="spellEnd"/>
      <w:r w:rsidRPr="00B67949">
        <w:t xml:space="preserve"> die Montage an der Gehäuseinnenseite und ideal zum Schutz vor Vandalismus oder unbeabsichtigtem Lösen.</w:t>
      </w:r>
    </w:p>
    <w:p w14:paraId="4BD43083" w14:textId="1F883545" w:rsidR="00CB1251" w:rsidRDefault="00EF618A" w:rsidP="00CB1251">
      <w:r w:rsidRPr="002247F4">
        <w:rPr>
          <w:rFonts w:ascii="Arial" w:hAnsi="Arial" w:cs="Arial"/>
          <w:b/>
          <w:bCs/>
          <w:noProof/>
          <w:color w:val="000000" w:themeColor="text1"/>
          <w:sz w:val="20"/>
          <w:szCs w:val="20"/>
        </w:rPr>
        <w:drawing>
          <wp:inline distT="0" distB="0" distL="0" distR="0" wp14:anchorId="47705F9F" wp14:editId="3D114282">
            <wp:extent cx="3558056" cy="2376105"/>
            <wp:effectExtent l="0" t="0" r="0" b="0"/>
            <wp:docPr id="89758900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589006" name="Grafik 897589006"/>
                    <pic:cNvPicPr/>
                  </pic:nvPicPr>
                  <pic:blipFill>
                    <a:blip r:embed="rId7" cstate="email">
                      <a:extLst>
                        <a:ext uri="{28A0092B-C50C-407E-A947-70E740481C1C}">
                          <a14:useLocalDpi xmlns:a14="http://schemas.microsoft.com/office/drawing/2010/main"/>
                        </a:ext>
                      </a:extLst>
                    </a:blip>
                    <a:stretch>
                      <a:fillRect/>
                    </a:stretch>
                  </pic:blipFill>
                  <pic:spPr>
                    <a:xfrm>
                      <a:off x="0" y="0"/>
                      <a:ext cx="3575601" cy="2387822"/>
                    </a:xfrm>
                    <a:prstGeom prst="rect">
                      <a:avLst/>
                    </a:prstGeom>
                  </pic:spPr>
                </pic:pic>
              </a:graphicData>
            </a:graphic>
          </wp:inline>
        </w:drawing>
      </w:r>
    </w:p>
    <w:p w14:paraId="2656014F" w14:textId="51E4E145" w:rsidR="00CB1251" w:rsidRDefault="00CB1251" w:rsidP="00CB1251">
      <w:pPr>
        <w:rPr>
          <w:i/>
          <w:iCs/>
        </w:rPr>
      </w:pPr>
      <w:r w:rsidRPr="00650DE1">
        <w:rPr>
          <w:i/>
          <w:iCs/>
        </w:rPr>
        <w:t>Abb.: KEL-</w:t>
      </w:r>
      <w:r w:rsidR="00B67949">
        <w:rPr>
          <w:i/>
          <w:iCs/>
        </w:rPr>
        <w:t>ERM VARIO</w:t>
      </w:r>
    </w:p>
    <w:p w14:paraId="3A634D6B" w14:textId="77777777" w:rsidR="00B67949" w:rsidRDefault="00B67949" w:rsidP="00B67949">
      <w:hyperlink r:id="rId8" w:history="1">
        <w:r w:rsidRPr="009829C7">
          <w:rPr>
            <w:rStyle w:val="Hyperlink"/>
          </w:rPr>
          <w:t>https://www.icotek.com/de/produkte/kabeleinfuehrung/kel-erm-vario</w:t>
        </w:r>
      </w:hyperlink>
    </w:p>
    <w:p w14:paraId="73F1FE04" w14:textId="77777777" w:rsidR="00D73504" w:rsidRDefault="00D73504" w:rsidP="00D73504">
      <w:pPr>
        <w:rPr>
          <w:sz w:val="20"/>
          <w:szCs w:val="20"/>
        </w:rPr>
      </w:pPr>
      <w:r w:rsidRPr="00983A2D">
        <w:rPr>
          <w:sz w:val="20"/>
          <w:szCs w:val="20"/>
        </w:rPr>
        <w:t>Bei Verwendung der Meldung freuen wir uns über ein Belegexemplar, bzw. eine E-Mail mit dem Text oder einem Link. Abdruck honorarfrei.</w:t>
      </w:r>
    </w:p>
    <w:p w14:paraId="25AAC402" w14:textId="77777777" w:rsidR="00D73504" w:rsidRPr="004C5044" w:rsidRDefault="00D73504" w:rsidP="00D73504">
      <w:pPr>
        <w:rPr>
          <w:b/>
          <w:sz w:val="24"/>
          <w:szCs w:val="24"/>
        </w:rPr>
      </w:pPr>
      <w:r w:rsidRPr="004C5044">
        <w:rPr>
          <w:b/>
          <w:sz w:val="24"/>
          <w:szCs w:val="24"/>
        </w:rPr>
        <w:t>icotek Group</w:t>
      </w:r>
      <w:r>
        <w:rPr>
          <w:b/>
          <w:sz w:val="24"/>
          <w:szCs w:val="24"/>
        </w:rPr>
        <w:br/>
      </w:r>
      <w:r w:rsidRPr="004C5044">
        <w:rPr>
          <w:sz w:val="20"/>
          <w:szCs w:val="20"/>
        </w:rPr>
        <w:t>Die icotek GmbH</w:t>
      </w:r>
      <w:r w:rsidR="00F97211">
        <w:rPr>
          <w:sz w:val="20"/>
          <w:szCs w:val="20"/>
        </w:rPr>
        <w:t xml:space="preserve"> &amp; Co. KG</w:t>
      </w:r>
      <w:r w:rsidRPr="004C5044">
        <w:rPr>
          <w:sz w:val="20"/>
          <w:szCs w:val="20"/>
        </w:rPr>
        <w:t xml:space="preserve"> ist ein inhabergeführtes Unternehmen der icotek Gruppe. A</w:t>
      </w:r>
      <w:r w:rsidR="00120E64">
        <w:rPr>
          <w:sz w:val="20"/>
          <w:szCs w:val="20"/>
        </w:rPr>
        <w:t xml:space="preserve">m </w:t>
      </w:r>
      <w:r w:rsidRPr="004C5044">
        <w:rPr>
          <w:sz w:val="20"/>
          <w:szCs w:val="20"/>
        </w:rPr>
        <w:t xml:space="preserve">Hauptstandort in Eschach, Baden-Württemberg, entwickeln und vertreiben wir unsere Produkte weltweit. Mit Tochtergesellschaften in der </w:t>
      </w:r>
      <w:r w:rsidR="004C3F48" w:rsidRPr="004C3F48">
        <w:rPr>
          <w:sz w:val="20"/>
          <w:szCs w:val="20"/>
        </w:rPr>
        <w:t xml:space="preserve">China, Frankreich, Großbritannien, Indien, Italien, Schweiz, Spanien, Türkei und in den USA </w:t>
      </w:r>
      <w:r w:rsidRPr="004C5044">
        <w:rPr>
          <w:sz w:val="20"/>
          <w:szCs w:val="20"/>
        </w:rPr>
        <w:t>sowie </w:t>
      </w:r>
      <w:hyperlink r:id="rId9" w:history="1">
        <w:r w:rsidRPr="004C5044">
          <w:rPr>
            <w:sz w:val="20"/>
            <w:szCs w:val="20"/>
          </w:rPr>
          <w:t>Vertretungen in über 60 Ländern</w:t>
        </w:r>
      </w:hyperlink>
      <w:r w:rsidRPr="004C5044">
        <w:rPr>
          <w:sz w:val="20"/>
          <w:szCs w:val="20"/>
        </w:rPr>
        <w:t> sind wir ein starker und zuverlässiger Partner für die Industrie. Kompetente Beratung, eine hohe Lieferfähigkeit und umfassende Serviceleistungen für unsere Kunden rund um den Globus sind unser Anspruch.</w:t>
      </w:r>
    </w:p>
    <w:p w14:paraId="232E5194" w14:textId="77777777" w:rsidR="00664C83" w:rsidRPr="00985F8B" w:rsidRDefault="00664C83" w:rsidP="00664C83">
      <w:pPr>
        <w:rPr>
          <w:rFonts w:cs="Arial"/>
        </w:rPr>
      </w:pPr>
    </w:p>
    <w:sectPr w:rsidR="00664C83" w:rsidRPr="00985F8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F2700" w14:textId="77777777" w:rsidR="0024577A" w:rsidRDefault="0024577A" w:rsidP="00565520">
      <w:pPr>
        <w:spacing w:after="0" w:line="240" w:lineRule="auto"/>
      </w:pPr>
      <w:r>
        <w:separator/>
      </w:r>
    </w:p>
  </w:endnote>
  <w:endnote w:type="continuationSeparator" w:id="0">
    <w:p w14:paraId="7B484C0E" w14:textId="77777777" w:rsidR="0024577A" w:rsidRDefault="0024577A" w:rsidP="00565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heSansOsF SemiLight">
    <w:panose1 w:val="020B0402050302020203"/>
    <w:charset w:val="00"/>
    <w:family w:val="swiss"/>
    <w:notTrueType/>
    <w:pitch w:val="variable"/>
    <w:sig w:usb0="A00000FF" w:usb1="5000F0FB" w:usb2="00000000" w:usb3="00000000" w:csb0="0000009B" w:csb1="00000000"/>
  </w:font>
  <w:font w:name="TheSansOsF Plain">
    <w:panose1 w:val="020B0502050302020203"/>
    <w:charset w:val="00"/>
    <w:family w:val="swiss"/>
    <w:notTrueType/>
    <w:pitch w:val="variable"/>
    <w:sig w:usb0="A00000FF" w:usb1="5000F0FB" w:usb2="00000000" w:usb3="00000000" w:csb0="0000009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9E5D3" w14:textId="77777777" w:rsidR="00F97211" w:rsidRDefault="00F972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8B90A" w14:textId="77777777" w:rsidR="00AC1E21" w:rsidRPr="00D73504" w:rsidRDefault="00DB0E1B">
    <w:pPr>
      <w:pStyle w:val="Fuzeile"/>
      <w:rPr>
        <w:b/>
        <w:sz w:val="24"/>
        <w:szCs w:val="24"/>
      </w:rPr>
    </w:pPr>
    <w:r>
      <w:rPr>
        <w:b/>
        <w:sz w:val="24"/>
        <w:szCs w:val="24"/>
      </w:rPr>
      <w:t>i</w:t>
    </w:r>
    <w:r w:rsidR="00D73504" w:rsidRPr="00D73504">
      <w:rPr>
        <w:b/>
        <w:sz w:val="24"/>
        <w:szCs w:val="24"/>
      </w:rPr>
      <w:t>cotek Group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2AA3" w14:textId="77777777" w:rsidR="00F97211" w:rsidRDefault="00F972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25C9E" w14:textId="77777777" w:rsidR="0024577A" w:rsidRDefault="0024577A" w:rsidP="00565520">
      <w:pPr>
        <w:spacing w:after="0" w:line="240" w:lineRule="auto"/>
      </w:pPr>
      <w:r>
        <w:separator/>
      </w:r>
    </w:p>
  </w:footnote>
  <w:footnote w:type="continuationSeparator" w:id="0">
    <w:p w14:paraId="03330F33" w14:textId="77777777" w:rsidR="0024577A" w:rsidRDefault="0024577A" w:rsidP="005655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5A92" w14:textId="77777777" w:rsidR="00F97211" w:rsidRDefault="00F972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05B9" w14:textId="77777777" w:rsidR="00AC1E21" w:rsidRDefault="004C5044" w:rsidP="00AC1E21">
    <w:pPr>
      <w:pStyle w:val="Kopfzeile"/>
      <w:jc w:val="right"/>
    </w:pPr>
    <w:r>
      <w:rPr>
        <w:noProof/>
      </w:rPr>
      <mc:AlternateContent>
        <mc:Choice Requires="wps">
          <w:drawing>
            <wp:anchor distT="45720" distB="45720" distL="114300" distR="114300" simplePos="0" relativeHeight="251659264" behindDoc="0" locked="0" layoutInCell="1" allowOverlap="1" wp14:anchorId="04EEF7ED" wp14:editId="5EA9F951">
              <wp:simplePos x="0" y="0"/>
              <wp:positionH relativeFrom="margin">
                <wp:align>right</wp:align>
              </wp:positionH>
              <wp:positionV relativeFrom="paragraph">
                <wp:posOffset>855345</wp:posOffset>
              </wp:positionV>
              <wp:extent cx="1852930" cy="1404620"/>
              <wp:effectExtent l="0" t="0" r="0" b="889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2930" cy="1404620"/>
                      </a:xfrm>
                      <a:prstGeom prst="rect">
                        <a:avLst/>
                      </a:prstGeom>
                      <a:solidFill>
                        <a:srgbClr val="FFFFFF"/>
                      </a:solidFill>
                      <a:ln w="9525">
                        <a:noFill/>
                        <a:miter lim="800000"/>
                        <a:headEnd/>
                        <a:tailEnd/>
                      </a:ln>
                    </wps:spPr>
                    <wps:txbx>
                      <w:txbxContent>
                        <w:p w14:paraId="70FF02B8" w14:textId="77777777" w:rsidR="004C5044" w:rsidRPr="00E727F4" w:rsidRDefault="004C5044" w:rsidP="004C5044">
                          <w:pPr>
                            <w:jc w:val="right"/>
                            <w:rPr>
                              <w:rStyle w:val="Hyperlink"/>
                              <w:rFonts w:cs="Arial"/>
                              <w:color w:val="auto"/>
                              <w:u w:val="none"/>
                            </w:rPr>
                          </w:pPr>
                          <w:r w:rsidRPr="004C5044">
                            <w:rPr>
                              <w:rFonts w:cs="Arial"/>
                              <w:b/>
                            </w:rPr>
                            <w:t>icotek Pressekontakt</w:t>
                          </w:r>
                          <w:r w:rsidRPr="004C5044">
                            <w:rPr>
                              <w:rFonts w:cs="Arial"/>
                              <w:b/>
                            </w:rPr>
                            <w:br/>
                          </w:r>
                          <w:r w:rsidRPr="00985F8B">
                            <w:rPr>
                              <w:rFonts w:cs="Arial"/>
                            </w:rPr>
                            <w:t>Stephan Buchner</w:t>
                          </w:r>
                          <w:r w:rsidRPr="00985F8B">
                            <w:rPr>
                              <w:rFonts w:cs="Arial"/>
                            </w:rPr>
                            <w:br/>
                          </w:r>
                          <w:hyperlink r:id="rId1" w:history="1">
                            <w:r w:rsidRPr="00985F8B">
                              <w:rPr>
                                <w:rStyle w:val="Hyperlink"/>
                                <w:rFonts w:cs="Arial"/>
                                <w:color w:val="auto"/>
                                <w:u w:val="none"/>
                              </w:rPr>
                              <w:t>s.buchner@</w:t>
                            </w:r>
                            <w:r>
                              <w:rPr>
                                <w:rStyle w:val="Hyperlink"/>
                                <w:rFonts w:cs="Arial"/>
                                <w:color w:val="auto"/>
                                <w:u w:val="none"/>
                              </w:rPr>
                              <w:t>icotek</w:t>
                            </w:r>
                            <w:r w:rsidRPr="00985F8B">
                              <w:rPr>
                                <w:rStyle w:val="Hyperlink"/>
                                <w:rFonts w:cs="Arial"/>
                                <w:color w:val="auto"/>
                                <w:u w:val="none"/>
                              </w:rPr>
                              <w:t>.com</w:t>
                            </w:r>
                          </w:hyperlink>
                          <w:r>
                            <w:rPr>
                              <w:rStyle w:val="Hyperlink"/>
                              <w:rFonts w:cs="Arial"/>
                              <w:color w:val="auto"/>
                              <w:u w:val="none"/>
                            </w:rPr>
                            <w:br/>
                          </w:r>
                          <w:r w:rsidR="00120E64">
                            <w:rPr>
                              <w:rStyle w:val="Hyperlink"/>
                              <w:rFonts w:cs="Arial"/>
                              <w:color w:val="auto"/>
                              <w:u w:val="none"/>
                            </w:rPr>
                            <w:t>Tel</w:t>
                          </w:r>
                          <w:r w:rsidRPr="00E727F4">
                            <w:rPr>
                              <w:rStyle w:val="Hyperlink"/>
                              <w:rFonts w:cs="Arial"/>
                              <w:color w:val="auto"/>
                              <w:u w:val="none"/>
                            </w:rPr>
                            <w:t xml:space="preserve">: +49 7175 / 9 23 80 </w:t>
                          </w:r>
                          <w:r>
                            <w:rPr>
                              <w:rStyle w:val="Hyperlink"/>
                              <w:rFonts w:cs="Arial"/>
                              <w:color w:val="auto"/>
                              <w:u w:val="none"/>
                            </w:rPr>
                            <w:t>–</w:t>
                          </w:r>
                          <w:r w:rsidRPr="00E727F4">
                            <w:rPr>
                              <w:rStyle w:val="Hyperlink"/>
                              <w:rFonts w:cs="Arial"/>
                              <w:color w:val="auto"/>
                              <w:u w:val="none"/>
                            </w:rPr>
                            <w:t xml:space="preserve"> 62</w:t>
                          </w:r>
                          <w:r>
                            <w:rPr>
                              <w:rStyle w:val="Hyperlink"/>
                              <w:rFonts w:cs="Arial"/>
                              <w:color w:val="auto"/>
                              <w:u w:val="none"/>
                            </w:rPr>
                            <w:br/>
                            <w:t>F</w:t>
                          </w:r>
                          <w:r w:rsidRPr="00E727F4">
                            <w:rPr>
                              <w:rStyle w:val="Hyperlink"/>
                              <w:rFonts w:cs="Arial"/>
                              <w:color w:val="auto"/>
                              <w:u w:val="none"/>
                            </w:rPr>
                            <w:t>ax: +49 7175 / 9 23 80 - 50</w:t>
                          </w:r>
                        </w:p>
                        <w:p w14:paraId="021834EC" w14:textId="77777777" w:rsidR="004C5044" w:rsidRDefault="00F97211" w:rsidP="004C5044">
                          <w:pPr>
                            <w:jc w:val="right"/>
                          </w:pPr>
                          <w:r w:rsidRPr="00F97211">
                            <w:rPr>
                              <w:rFonts w:cs="Arial"/>
                            </w:rPr>
                            <w:t>icotek GmbH &amp; Co. KG</w:t>
                          </w:r>
                          <w:r w:rsidR="004C5044">
                            <w:rPr>
                              <w:rFonts w:cs="Arial"/>
                            </w:rPr>
                            <w:br/>
                          </w:r>
                          <w:r w:rsidR="004C5044" w:rsidRPr="00985F8B">
                            <w:rPr>
                              <w:rFonts w:cs="Arial"/>
                            </w:rPr>
                            <w:t>Bischof-von-Lipp-Str.1</w:t>
                          </w:r>
                          <w:r w:rsidR="004C5044">
                            <w:rPr>
                              <w:rFonts w:cs="Arial"/>
                            </w:rPr>
                            <w:br/>
                          </w:r>
                          <w:r w:rsidR="004C5044" w:rsidRPr="00985F8B">
                            <w:rPr>
                              <w:rFonts w:cs="Arial"/>
                            </w:rPr>
                            <w:t>73569 Eschach</w:t>
                          </w:r>
                          <w:r w:rsidR="004C5044">
                            <w:rPr>
                              <w:rFonts w:cs="Arial"/>
                            </w:rPr>
                            <w:br/>
                          </w:r>
                          <w:hyperlink r:id="rId2" w:history="1">
                            <w:r w:rsidR="004C5044" w:rsidRPr="00985F8B">
                              <w:rPr>
                                <w:rStyle w:val="Hyperlink"/>
                                <w:rFonts w:cs="Arial"/>
                                <w:color w:val="auto"/>
                                <w:u w:val="none"/>
                              </w:rPr>
                              <w:t>www.</w:t>
                            </w:r>
                            <w:r w:rsidR="004C5044">
                              <w:rPr>
                                <w:rStyle w:val="Hyperlink"/>
                                <w:rFonts w:cs="Arial"/>
                                <w:color w:val="auto"/>
                                <w:u w:val="none"/>
                              </w:rPr>
                              <w:t>icotek</w:t>
                            </w:r>
                            <w:r w:rsidR="004C5044" w:rsidRPr="00985F8B">
                              <w:rPr>
                                <w:rStyle w:val="Hyperlink"/>
                                <w:rFonts w:cs="Arial"/>
                                <w:color w:val="auto"/>
                                <w:u w:val="none"/>
                              </w:rPr>
                              <w:t>.com</w:t>
                            </w:r>
                          </w:hyperlink>
                          <w:r w:rsidR="004C5044">
                            <w:rPr>
                              <w:rStyle w:val="Hyperlink"/>
                              <w:rFonts w:cs="Arial"/>
                              <w:color w:val="auto"/>
                              <w:u w:val="none"/>
                            </w:rPr>
                            <w:br/>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EEF7ED" id="_x0000_t202" coordsize="21600,21600" o:spt="202" path="m,l,21600r21600,l21600,xe">
              <v:stroke joinstyle="miter"/>
              <v:path gradientshapeok="t" o:connecttype="rect"/>
            </v:shapetype>
            <v:shape id="Textfeld 2" o:spid="_x0000_s1026" type="#_x0000_t202" style="position:absolute;left:0;text-align:left;margin-left:94.7pt;margin-top:67.35pt;width:145.9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" stroked="f">
              <v:textbox style="mso-fit-shape-to-text:t">
                <w:txbxContent>
                  <w:p w14:paraId="70FF02B8" w14:textId="77777777" w:rsidR="004C5044" w:rsidRPr="00E727F4" w:rsidRDefault="004C5044" w:rsidP="004C5044">
                    <w:pPr>
                      <w:jc w:val="right"/>
                      <w:rPr>
                        <w:rStyle w:val="Hyperlink"/>
                        <w:rFonts w:cs="Arial"/>
                        <w:color w:val="auto"/>
                        <w:u w:val="none"/>
                      </w:rPr>
                    </w:pPr>
                    <w:r w:rsidRPr="004C5044">
                      <w:rPr>
                        <w:rFonts w:cs="Arial"/>
                        <w:b/>
                      </w:rPr>
                      <w:t>icotek Pressekontakt</w:t>
                    </w:r>
                    <w:r w:rsidRPr="004C5044">
                      <w:rPr>
                        <w:rFonts w:cs="Arial"/>
                        <w:b/>
                      </w:rPr>
                      <w:br/>
                    </w:r>
                    <w:r w:rsidRPr="00985F8B">
                      <w:rPr>
                        <w:rFonts w:cs="Arial"/>
                      </w:rPr>
                      <w:t>Stephan Buchner</w:t>
                    </w:r>
                    <w:r w:rsidRPr="00985F8B">
                      <w:rPr>
                        <w:rFonts w:cs="Arial"/>
                      </w:rPr>
                      <w:br/>
                    </w:r>
                    <w:hyperlink r:id="rId3" w:history="1">
                      <w:r w:rsidRPr="00985F8B">
                        <w:rPr>
                          <w:rStyle w:val="Hyperlink"/>
                          <w:rFonts w:cs="Arial"/>
                          <w:color w:val="auto"/>
                          <w:u w:val="none"/>
                        </w:rPr>
                        <w:t>s.buchner@</w:t>
                      </w:r>
                      <w:r>
                        <w:rPr>
                          <w:rStyle w:val="Hyperlink"/>
                          <w:rFonts w:cs="Arial"/>
                          <w:color w:val="auto"/>
                          <w:u w:val="none"/>
                        </w:rPr>
                        <w:t>icotek</w:t>
                      </w:r>
                      <w:r w:rsidRPr="00985F8B">
                        <w:rPr>
                          <w:rStyle w:val="Hyperlink"/>
                          <w:rFonts w:cs="Arial"/>
                          <w:color w:val="auto"/>
                          <w:u w:val="none"/>
                        </w:rPr>
                        <w:t>.com</w:t>
                      </w:r>
                    </w:hyperlink>
                    <w:r>
                      <w:rPr>
                        <w:rStyle w:val="Hyperlink"/>
                        <w:rFonts w:cs="Arial"/>
                        <w:color w:val="auto"/>
                        <w:u w:val="none"/>
                      </w:rPr>
                      <w:br/>
                    </w:r>
                    <w:r w:rsidR="00120E64">
                      <w:rPr>
                        <w:rStyle w:val="Hyperlink"/>
                        <w:rFonts w:cs="Arial"/>
                        <w:color w:val="auto"/>
                        <w:u w:val="none"/>
                      </w:rPr>
                      <w:t>Tel</w:t>
                    </w:r>
                    <w:r w:rsidRPr="00E727F4">
                      <w:rPr>
                        <w:rStyle w:val="Hyperlink"/>
                        <w:rFonts w:cs="Arial"/>
                        <w:color w:val="auto"/>
                        <w:u w:val="none"/>
                      </w:rPr>
                      <w:t xml:space="preserve">: +49 7175 / 9 23 80 </w:t>
                    </w:r>
                    <w:r>
                      <w:rPr>
                        <w:rStyle w:val="Hyperlink"/>
                        <w:rFonts w:cs="Arial"/>
                        <w:color w:val="auto"/>
                        <w:u w:val="none"/>
                      </w:rPr>
                      <w:t>–</w:t>
                    </w:r>
                    <w:r w:rsidRPr="00E727F4">
                      <w:rPr>
                        <w:rStyle w:val="Hyperlink"/>
                        <w:rFonts w:cs="Arial"/>
                        <w:color w:val="auto"/>
                        <w:u w:val="none"/>
                      </w:rPr>
                      <w:t xml:space="preserve"> 62</w:t>
                    </w:r>
                    <w:r>
                      <w:rPr>
                        <w:rStyle w:val="Hyperlink"/>
                        <w:rFonts w:cs="Arial"/>
                        <w:color w:val="auto"/>
                        <w:u w:val="none"/>
                      </w:rPr>
                      <w:br/>
                      <w:t>F</w:t>
                    </w:r>
                    <w:r w:rsidRPr="00E727F4">
                      <w:rPr>
                        <w:rStyle w:val="Hyperlink"/>
                        <w:rFonts w:cs="Arial"/>
                        <w:color w:val="auto"/>
                        <w:u w:val="none"/>
                      </w:rPr>
                      <w:t>ax: +49 7175 / 9 23 80 - 50</w:t>
                    </w:r>
                  </w:p>
                  <w:p w14:paraId="021834EC" w14:textId="77777777" w:rsidR="004C5044" w:rsidRDefault="00F97211" w:rsidP="004C5044">
                    <w:pPr>
                      <w:jc w:val="right"/>
                    </w:pPr>
                    <w:r w:rsidRPr="00F97211">
                      <w:rPr>
                        <w:rFonts w:cs="Arial"/>
                      </w:rPr>
                      <w:t>icotek GmbH &amp; Co. KG</w:t>
                    </w:r>
                    <w:r w:rsidR="004C5044">
                      <w:rPr>
                        <w:rFonts w:cs="Arial"/>
                      </w:rPr>
                      <w:br/>
                    </w:r>
                    <w:r w:rsidR="004C5044" w:rsidRPr="00985F8B">
                      <w:rPr>
                        <w:rFonts w:cs="Arial"/>
                      </w:rPr>
                      <w:t>Bischof-von-Lipp-Str.1</w:t>
                    </w:r>
                    <w:r w:rsidR="004C5044">
                      <w:rPr>
                        <w:rFonts w:cs="Arial"/>
                      </w:rPr>
                      <w:br/>
                    </w:r>
                    <w:r w:rsidR="004C5044" w:rsidRPr="00985F8B">
                      <w:rPr>
                        <w:rFonts w:cs="Arial"/>
                      </w:rPr>
                      <w:t>73569 Eschach</w:t>
                    </w:r>
                    <w:r w:rsidR="004C5044">
                      <w:rPr>
                        <w:rFonts w:cs="Arial"/>
                      </w:rPr>
                      <w:br/>
                    </w:r>
                    <w:hyperlink r:id="rId4" w:history="1">
                      <w:r w:rsidR="004C5044" w:rsidRPr="00985F8B">
                        <w:rPr>
                          <w:rStyle w:val="Hyperlink"/>
                          <w:rFonts w:cs="Arial"/>
                          <w:color w:val="auto"/>
                          <w:u w:val="none"/>
                        </w:rPr>
                        <w:t>www.</w:t>
                      </w:r>
                      <w:r w:rsidR="004C5044">
                        <w:rPr>
                          <w:rStyle w:val="Hyperlink"/>
                          <w:rFonts w:cs="Arial"/>
                          <w:color w:val="auto"/>
                          <w:u w:val="none"/>
                        </w:rPr>
                        <w:t>icotek</w:t>
                      </w:r>
                      <w:r w:rsidR="004C5044" w:rsidRPr="00985F8B">
                        <w:rPr>
                          <w:rStyle w:val="Hyperlink"/>
                          <w:rFonts w:cs="Arial"/>
                          <w:color w:val="auto"/>
                          <w:u w:val="none"/>
                        </w:rPr>
                        <w:t>.com</w:t>
                      </w:r>
                    </w:hyperlink>
                    <w:r w:rsidR="004C5044">
                      <w:rPr>
                        <w:rStyle w:val="Hyperlink"/>
                        <w:rFonts w:cs="Arial"/>
                        <w:color w:val="auto"/>
                        <w:u w:val="none"/>
                      </w:rPr>
                      <w:br/>
                    </w:r>
                  </w:p>
                </w:txbxContent>
              </v:textbox>
              <w10:wrap type="square" anchorx="margin"/>
            </v:shape>
          </w:pict>
        </mc:Fallback>
      </mc:AlternateContent>
    </w:r>
    <w:r w:rsidR="00AC1E21">
      <w:rPr>
        <w:noProof/>
      </w:rPr>
      <w:drawing>
        <wp:inline distT="0" distB="0" distL="0" distR="0" wp14:anchorId="39CE7770" wp14:editId="40C8C374">
          <wp:extent cx="1352550" cy="72829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cotek-mitSlogan.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52550" cy="728296"/>
                  </a:xfrm>
                  <a:prstGeom prst="rect">
                    <a:avLst/>
                  </a:prstGeom>
                </pic:spPr>
              </pic:pic>
            </a:graphicData>
          </a:graphic>
        </wp:inline>
      </w:drawing>
    </w:r>
    <w:r w:rsidRPr="004C5044">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C7B5" w14:textId="77777777" w:rsidR="00F97211" w:rsidRDefault="00F972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02CF1"/>
    <w:multiLevelType w:val="hybridMultilevel"/>
    <w:tmpl w:val="703C430C"/>
    <w:lvl w:ilvl="0" w:tplc="BC302D0C">
      <w:numFmt w:val="bullet"/>
      <w:lvlText w:val="•"/>
      <w:lvlJc w:val="left"/>
      <w:pPr>
        <w:ind w:left="1065" w:hanging="705"/>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66877F6"/>
    <w:multiLevelType w:val="multilevel"/>
    <w:tmpl w:val="BC3E3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217571"/>
    <w:multiLevelType w:val="hybridMultilevel"/>
    <w:tmpl w:val="A6745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9A7C29"/>
    <w:multiLevelType w:val="multilevel"/>
    <w:tmpl w:val="10084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CA4C59"/>
    <w:multiLevelType w:val="hybridMultilevel"/>
    <w:tmpl w:val="7C58D036"/>
    <w:lvl w:ilvl="0" w:tplc="BC302D0C">
      <w:numFmt w:val="bullet"/>
      <w:lvlText w:val="•"/>
      <w:lvlJc w:val="left"/>
      <w:pPr>
        <w:ind w:left="1065" w:hanging="705"/>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707F56"/>
    <w:multiLevelType w:val="hybridMultilevel"/>
    <w:tmpl w:val="BF34C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F6E04E2"/>
    <w:multiLevelType w:val="multilevel"/>
    <w:tmpl w:val="1870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7546820">
    <w:abstractNumId w:val="6"/>
  </w:num>
  <w:num w:numId="2" w16cid:durableId="1841189961">
    <w:abstractNumId w:val="1"/>
  </w:num>
  <w:num w:numId="3" w16cid:durableId="1378429163">
    <w:abstractNumId w:val="3"/>
  </w:num>
  <w:num w:numId="4" w16cid:durableId="1729648478">
    <w:abstractNumId w:val="5"/>
  </w:num>
  <w:num w:numId="5" w16cid:durableId="1067075017">
    <w:abstractNumId w:val="2"/>
  </w:num>
  <w:num w:numId="6" w16cid:durableId="814567057">
    <w:abstractNumId w:val="0"/>
  </w:num>
  <w:num w:numId="7" w16cid:durableId="2031954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520"/>
    <w:rsid w:val="00000999"/>
    <w:rsid w:val="00032A9F"/>
    <w:rsid w:val="00043994"/>
    <w:rsid w:val="00043EAC"/>
    <w:rsid w:val="0009319B"/>
    <w:rsid w:val="00094947"/>
    <w:rsid w:val="00095739"/>
    <w:rsid w:val="00096792"/>
    <w:rsid w:val="00097F98"/>
    <w:rsid w:val="000E0C81"/>
    <w:rsid w:val="000E1CD3"/>
    <w:rsid w:val="000E5856"/>
    <w:rsid w:val="000E5F77"/>
    <w:rsid w:val="000E7C76"/>
    <w:rsid w:val="001172E8"/>
    <w:rsid w:val="00120E64"/>
    <w:rsid w:val="00135C21"/>
    <w:rsid w:val="00176295"/>
    <w:rsid w:val="0018069C"/>
    <w:rsid w:val="001946E4"/>
    <w:rsid w:val="001C4983"/>
    <w:rsid w:val="001C49C5"/>
    <w:rsid w:val="001C6AE5"/>
    <w:rsid w:val="001D50C3"/>
    <w:rsid w:val="001E2204"/>
    <w:rsid w:val="001F3C4D"/>
    <w:rsid w:val="002251D7"/>
    <w:rsid w:val="00243AE4"/>
    <w:rsid w:val="0024577A"/>
    <w:rsid w:val="0025071F"/>
    <w:rsid w:val="00254377"/>
    <w:rsid w:val="002646A0"/>
    <w:rsid w:val="002669A0"/>
    <w:rsid w:val="002939B9"/>
    <w:rsid w:val="002B1195"/>
    <w:rsid w:val="002C40B2"/>
    <w:rsid w:val="002D5AE8"/>
    <w:rsid w:val="0031388B"/>
    <w:rsid w:val="00320273"/>
    <w:rsid w:val="0032260F"/>
    <w:rsid w:val="003249F0"/>
    <w:rsid w:val="0033083A"/>
    <w:rsid w:val="0033515E"/>
    <w:rsid w:val="00342024"/>
    <w:rsid w:val="00354720"/>
    <w:rsid w:val="00372508"/>
    <w:rsid w:val="00394ED2"/>
    <w:rsid w:val="00396A32"/>
    <w:rsid w:val="003B6A90"/>
    <w:rsid w:val="003D2730"/>
    <w:rsid w:val="003E4B61"/>
    <w:rsid w:val="003F4283"/>
    <w:rsid w:val="0040589A"/>
    <w:rsid w:val="00443160"/>
    <w:rsid w:val="0044790D"/>
    <w:rsid w:val="00450F7A"/>
    <w:rsid w:val="004524F3"/>
    <w:rsid w:val="00457C23"/>
    <w:rsid w:val="00473EFA"/>
    <w:rsid w:val="00474318"/>
    <w:rsid w:val="004803F0"/>
    <w:rsid w:val="004C3F48"/>
    <w:rsid w:val="004C5044"/>
    <w:rsid w:val="004D34CD"/>
    <w:rsid w:val="004D34D7"/>
    <w:rsid w:val="004E3305"/>
    <w:rsid w:val="004E7147"/>
    <w:rsid w:val="00515755"/>
    <w:rsid w:val="00537B57"/>
    <w:rsid w:val="005647B6"/>
    <w:rsid w:val="00565520"/>
    <w:rsid w:val="00570BFC"/>
    <w:rsid w:val="005728EB"/>
    <w:rsid w:val="005904A3"/>
    <w:rsid w:val="005B34D1"/>
    <w:rsid w:val="005B7800"/>
    <w:rsid w:val="005C4785"/>
    <w:rsid w:val="005D5DF6"/>
    <w:rsid w:val="005E6C17"/>
    <w:rsid w:val="006010AC"/>
    <w:rsid w:val="006120BD"/>
    <w:rsid w:val="0061667B"/>
    <w:rsid w:val="00624A9D"/>
    <w:rsid w:val="0064591A"/>
    <w:rsid w:val="00647563"/>
    <w:rsid w:val="00664C83"/>
    <w:rsid w:val="006953E5"/>
    <w:rsid w:val="00696E01"/>
    <w:rsid w:val="006A36E1"/>
    <w:rsid w:val="006B4B4E"/>
    <w:rsid w:val="006E6A75"/>
    <w:rsid w:val="00726971"/>
    <w:rsid w:val="00741E72"/>
    <w:rsid w:val="00753471"/>
    <w:rsid w:val="00753A2B"/>
    <w:rsid w:val="00767694"/>
    <w:rsid w:val="00776048"/>
    <w:rsid w:val="007803AB"/>
    <w:rsid w:val="00786DB3"/>
    <w:rsid w:val="00790BEE"/>
    <w:rsid w:val="007A5ED8"/>
    <w:rsid w:val="007C27C3"/>
    <w:rsid w:val="007C37DD"/>
    <w:rsid w:val="007C511A"/>
    <w:rsid w:val="007F0ACC"/>
    <w:rsid w:val="007F13E6"/>
    <w:rsid w:val="00807297"/>
    <w:rsid w:val="00817D13"/>
    <w:rsid w:val="00837866"/>
    <w:rsid w:val="008404F3"/>
    <w:rsid w:val="00845FA7"/>
    <w:rsid w:val="0085316C"/>
    <w:rsid w:val="00861695"/>
    <w:rsid w:val="00862BD3"/>
    <w:rsid w:val="00896636"/>
    <w:rsid w:val="008A034C"/>
    <w:rsid w:val="008A5439"/>
    <w:rsid w:val="008B0E74"/>
    <w:rsid w:val="008B31F9"/>
    <w:rsid w:val="008B609F"/>
    <w:rsid w:val="008C4473"/>
    <w:rsid w:val="008C5FA6"/>
    <w:rsid w:val="008F532A"/>
    <w:rsid w:val="00920367"/>
    <w:rsid w:val="00934582"/>
    <w:rsid w:val="00934C20"/>
    <w:rsid w:val="00943544"/>
    <w:rsid w:val="00954073"/>
    <w:rsid w:val="00971330"/>
    <w:rsid w:val="00972EC3"/>
    <w:rsid w:val="00983A2D"/>
    <w:rsid w:val="00983DD6"/>
    <w:rsid w:val="00985F8B"/>
    <w:rsid w:val="00987AF8"/>
    <w:rsid w:val="009D0664"/>
    <w:rsid w:val="009E7E32"/>
    <w:rsid w:val="00A0536B"/>
    <w:rsid w:val="00A063CD"/>
    <w:rsid w:val="00A07A26"/>
    <w:rsid w:val="00A22254"/>
    <w:rsid w:val="00A26395"/>
    <w:rsid w:val="00A27931"/>
    <w:rsid w:val="00A32375"/>
    <w:rsid w:val="00A929BA"/>
    <w:rsid w:val="00AA622F"/>
    <w:rsid w:val="00AC1E21"/>
    <w:rsid w:val="00AE7ACF"/>
    <w:rsid w:val="00AE7DA3"/>
    <w:rsid w:val="00B0556A"/>
    <w:rsid w:val="00B60E70"/>
    <w:rsid w:val="00B67949"/>
    <w:rsid w:val="00B9361D"/>
    <w:rsid w:val="00B953D7"/>
    <w:rsid w:val="00BC0877"/>
    <w:rsid w:val="00BD4047"/>
    <w:rsid w:val="00BD6AF4"/>
    <w:rsid w:val="00BF2FE1"/>
    <w:rsid w:val="00C017A0"/>
    <w:rsid w:val="00C1208F"/>
    <w:rsid w:val="00C164ED"/>
    <w:rsid w:val="00C26238"/>
    <w:rsid w:val="00C411C6"/>
    <w:rsid w:val="00C43997"/>
    <w:rsid w:val="00C70269"/>
    <w:rsid w:val="00C8063C"/>
    <w:rsid w:val="00C8577A"/>
    <w:rsid w:val="00C93CF1"/>
    <w:rsid w:val="00C97DAE"/>
    <w:rsid w:val="00CA6B41"/>
    <w:rsid w:val="00CB1251"/>
    <w:rsid w:val="00CC4A53"/>
    <w:rsid w:val="00CD1257"/>
    <w:rsid w:val="00D02DBC"/>
    <w:rsid w:val="00D14C1A"/>
    <w:rsid w:val="00D157BF"/>
    <w:rsid w:val="00D234BD"/>
    <w:rsid w:val="00D2724E"/>
    <w:rsid w:val="00D438CA"/>
    <w:rsid w:val="00D46618"/>
    <w:rsid w:val="00D54B16"/>
    <w:rsid w:val="00D67E07"/>
    <w:rsid w:val="00D73504"/>
    <w:rsid w:val="00D83806"/>
    <w:rsid w:val="00D86081"/>
    <w:rsid w:val="00D909D8"/>
    <w:rsid w:val="00D92538"/>
    <w:rsid w:val="00D9704F"/>
    <w:rsid w:val="00D97E6D"/>
    <w:rsid w:val="00DB0E1B"/>
    <w:rsid w:val="00DD699E"/>
    <w:rsid w:val="00DE3012"/>
    <w:rsid w:val="00DE5460"/>
    <w:rsid w:val="00E0334B"/>
    <w:rsid w:val="00E055E2"/>
    <w:rsid w:val="00E3061B"/>
    <w:rsid w:val="00E37BE4"/>
    <w:rsid w:val="00E43B18"/>
    <w:rsid w:val="00E727F4"/>
    <w:rsid w:val="00E96C95"/>
    <w:rsid w:val="00E972CE"/>
    <w:rsid w:val="00EA5C8C"/>
    <w:rsid w:val="00EE064C"/>
    <w:rsid w:val="00EF618A"/>
    <w:rsid w:val="00F26CF4"/>
    <w:rsid w:val="00F301AF"/>
    <w:rsid w:val="00F328DF"/>
    <w:rsid w:val="00F431A4"/>
    <w:rsid w:val="00F47A7E"/>
    <w:rsid w:val="00F621BB"/>
    <w:rsid w:val="00F66596"/>
    <w:rsid w:val="00F943E2"/>
    <w:rsid w:val="00F97211"/>
    <w:rsid w:val="00FA1168"/>
    <w:rsid w:val="00FB5C48"/>
    <w:rsid w:val="00FB60FB"/>
    <w:rsid w:val="00FC6D06"/>
    <w:rsid w:val="00FD34E1"/>
    <w:rsid w:val="00FD58F6"/>
    <w:rsid w:val="00FD708B"/>
    <w:rsid w:val="00FE39C9"/>
    <w:rsid w:val="00FF4CD7"/>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DCD20"/>
  <w15:docId w15:val="{6D638F3C-EBC4-4D5E-B6AB-8FD008737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6552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5520"/>
  </w:style>
  <w:style w:type="paragraph" w:styleId="Fuzeile">
    <w:name w:val="footer"/>
    <w:basedOn w:val="Standard"/>
    <w:link w:val="FuzeileZchn"/>
    <w:uiPriority w:val="99"/>
    <w:unhideWhenUsed/>
    <w:rsid w:val="005655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5520"/>
  </w:style>
  <w:style w:type="character" w:styleId="Hyperlink">
    <w:name w:val="Hyperlink"/>
    <w:uiPriority w:val="99"/>
    <w:unhideWhenUsed/>
    <w:rsid w:val="00D92538"/>
    <w:rPr>
      <w:color w:val="0000FF"/>
      <w:u w:val="single"/>
    </w:rPr>
  </w:style>
  <w:style w:type="paragraph" w:styleId="Sprechblasentext">
    <w:name w:val="Balloon Text"/>
    <w:basedOn w:val="Standard"/>
    <w:link w:val="SprechblasentextZchn"/>
    <w:uiPriority w:val="99"/>
    <w:semiHidden/>
    <w:unhideWhenUsed/>
    <w:rsid w:val="00AC1E2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1E21"/>
    <w:rPr>
      <w:rFonts w:ascii="Tahoma" w:hAnsi="Tahoma" w:cs="Tahoma"/>
      <w:sz w:val="16"/>
      <w:szCs w:val="16"/>
    </w:rPr>
  </w:style>
  <w:style w:type="character" w:styleId="BesuchterLink">
    <w:name w:val="FollowedHyperlink"/>
    <w:basedOn w:val="Absatz-Standardschriftart"/>
    <w:uiPriority w:val="99"/>
    <w:semiHidden/>
    <w:unhideWhenUsed/>
    <w:rsid w:val="00983DD6"/>
    <w:rPr>
      <w:color w:val="800080" w:themeColor="followedHyperlink"/>
      <w:u w:val="single"/>
    </w:rPr>
  </w:style>
  <w:style w:type="paragraph" w:customStyle="1" w:styleId="0FlietextlightProduktseite">
    <w:name w:val="0_Fließtext light (Produktseite)"/>
    <w:basedOn w:val="Standard"/>
    <w:uiPriority w:val="99"/>
    <w:rsid w:val="00AE7DA3"/>
    <w:pPr>
      <w:autoSpaceDE w:val="0"/>
      <w:autoSpaceDN w:val="0"/>
      <w:adjustRightInd w:val="0"/>
      <w:spacing w:after="0" w:line="220" w:lineRule="atLeast"/>
      <w:textAlignment w:val="center"/>
    </w:pPr>
    <w:rPr>
      <w:rFonts w:ascii="TheSansOsF SemiLight" w:hAnsi="TheSansOsF SemiLight" w:cs="TheSansOsF SemiLight"/>
      <w:color w:val="000000"/>
      <w:sz w:val="16"/>
      <w:szCs w:val="16"/>
    </w:rPr>
  </w:style>
  <w:style w:type="paragraph" w:customStyle="1" w:styleId="ListeProduktseite">
    <w:name w:val="Liste (Produktseite)"/>
    <w:basedOn w:val="Standard"/>
    <w:next w:val="Standard"/>
    <w:uiPriority w:val="99"/>
    <w:rsid w:val="00D86081"/>
    <w:pPr>
      <w:tabs>
        <w:tab w:val="left" w:pos="283"/>
      </w:tabs>
      <w:autoSpaceDE w:val="0"/>
      <w:autoSpaceDN w:val="0"/>
      <w:adjustRightInd w:val="0"/>
      <w:spacing w:after="0" w:line="220" w:lineRule="atLeast"/>
      <w:textAlignment w:val="center"/>
    </w:pPr>
    <w:rPr>
      <w:rFonts w:ascii="TheSansOsF Plain" w:hAnsi="TheSansOsF Plain" w:cs="TheSansOsF Plain"/>
      <w:color w:val="E30513"/>
      <w:sz w:val="10"/>
      <w:szCs w:val="10"/>
    </w:rPr>
  </w:style>
  <w:style w:type="character" w:customStyle="1" w:styleId="DEschwarz">
    <w:name w:val="DE_schwarz"/>
    <w:uiPriority w:val="99"/>
    <w:rsid w:val="00D86081"/>
    <w:rPr>
      <w:rFonts w:ascii="TheSansOsF Plain" w:hAnsi="TheSansOsF Plain" w:cs="TheSansOsF Plain"/>
      <w:color w:val="000000"/>
      <w:sz w:val="16"/>
      <w:szCs w:val="16"/>
    </w:rPr>
  </w:style>
  <w:style w:type="character" w:styleId="NichtaufgelsteErwhnung">
    <w:name w:val="Unresolved Mention"/>
    <w:basedOn w:val="Absatz-Standardschriftart"/>
    <w:uiPriority w:val="99"/>
    <w:semiHidden/>
    <w:unhideWhenUsed/>
    <w:rsid w:val="00987AF8"/>
    <w:rPr>
      <w:color w:val="605E5C"/>
      <w:shd w:val="clear" w:color="auto" w:fill="E1DFDD"/>
    </w:rPr>
  </w:style>
  <w:style w:type="paragraph" w:styleId="Listenabsatz">
    <w:name w:val="List Paragraph"/>
    <w:basedOn w:val="Standard"/>
    <w:uiPriority w:val="34"/>
    <w:qFormat/>
    <w:rsid w:val="00CB1251"/>
    <w:pPr>
      <w:spacing w:after="160" w:line="259" w:lineRule="auto"/>
      <w:ind w:left="720"/>
      <w:contextualSpacing/>
    </w:pPr>
    <w:rPr>
      <w:rFonts w:eastAsiaTheme="minorHAns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104846">
      <w:bodyDiv w:val="1"/>
      <w:marLeft w:val="0"/>
      <w:marRight w:val="0"/>
      <w:marTop w:val="0"/>
      <w:marBottom w:val="0"/>
      <w:divBdr>
        <w:top w:val="none" w:sz="0" w:space="0" w:color="auto"/>
        <w:left w:val="none" w:sz="0" w:space="0" w:color="auto"/>
        <w:bottom w:val="none" w:sz="0" w:space="0" w:color="auto"/>
        <w:right w:val="none" w:sz="0" w:space="0" w:color="auto"/>
      </w:divBdr>
    </w:div>
    <w:div w:id="981930526">
      <w:bodyDiv w:val="1"/>
      <w:marLeft w:val="0"/>
      <w:marRight w:val="0"/>
      <w:marTop w:val="0"/>
      <w:marBottom w:val="0"/>
      <w:divBdr>
        <w:top w:val="none" w:sz="0" w:space="0" w:color="auto"/>
        <w:left w:val="none" w:sz="0" w:space="0" w:color="auto"/>
        <w:bottom w:val="none" w:sz="0" w:space="0" w:color="auto"/>
        <w:right w:val="none" w:sz="0" w:space="0" w:color="auto"/>
      </w:divBdr>
    </w:div>
    <w:div w:id="1673751150">
      <w:bodyDiv w:val="1"/>
      <w:marLeft w:val="0"/>
      <w:marRight w:val="0"/>
      <w:marTop w:val="0"/>
      <w:marBottom w:val="0"/>
      <w:divBdr>
        <w:top w:val="none" w:sz="0" w:space="0" w:color="auto"/>
        <w:left w:val="none" w:sz="0" w:space="0" w:color="auto"/>
        <w:bottom w:val="none" w:sz="0" w:space="0" w:color="auto"/>
        <w:right w:val="none" w:sz="0" w:space="0" w:color="auto"/>
      </w:divBdr>
    </w:div>
    <w:div w:id="169241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otek.com/de/produkte/kabeleinfuehrung/kel-erm-vario"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cotek.com/de/vertriebsnetz"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hyperlink" Target="mailto:s.buchner@icotek.com" TargetMode="External"/><Relationship Id="rId2" Type="http://schemas.openxmlformats.org/officeDocument/2006/relationships/hyperlink" Target="http://www.icotek.com" TargetMode="External"/><Relationship Id="rId1" Type="http://schemas.openxmlformats.org/officeDocument/2006/relationships/hyperlink" Target="mailto:s.buchner@icotek.com" TargetMode="External"/><Relationship Id="rId5" Type="http://schemas.openxmlformats.org/officeDocument/2006/relationships/image" Target="media/image2.jpeg"/><Relationship Id="rId4" Type="http://schemas.openxmlformats.org/officeDocument/2006/relationships/hyperlink" Target="http://www.icotek.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3226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 Buchner | icotek</dc:creator>
  <cp:lastModifiedBy>Stephan Buchner | icotek</cp:lastModifiedBy>
  <cp:revision>2</cp:revision>
  <cp:lastPrinted>2021-01-25T13:32:00Z</cp:lastPrinted>
  <dcterms:created xsi:type="dcterms:W3CDTF">2026-05-07T08:49:00Z</dcterms:created>
  <dcterms:modified xsi:type="dcterms:W3CDTF">2026-05-07T08:49:00Z</dcterms:modified>
</cp:coreProperties>
</file>