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014" w:rsidRDefault="003B4014" w:rsidP="003B4014">
      <w:pPr>
        <w:rPr>
          <w:b/>
          <w:u w:val="single"/>
          <w:lang w:val="en-US"/>
        </w:rPr>
      </w:pPr>
      <w:r>
        <w:rPr>
          <w:b/>
          <w:u w:val="single"/>
          <w:lang w:val="en-GB"/>
        </w:rPr>
        <w:t xml:space="preserve">Press </w:t>
      </w:r>
      <w:r w:rsidR="007909FE">
        <w:rPr>
          <w:b/>
          <w:u w:val="single"/>
          <w:lang w:val="en-GB"/>
        </w:rPr>
        <w:t>R</w:t>
      </w:r>
      <w:r>
        <w:rPr>
          <w:b/>
          <w:u w:val="single"/>
          <w:lang w:val="en-GB"/>
        </w:rPr>
        <w:t xml:space="preserve">elease </w:t>
      </w:r>
      <w:bookmarkStart w:id="0" w:name="_Hlk62716681"/>
      <w:r>
        <w:rPr>
          <w:b/>
          <w:bCs/>
          <w:u w:val="single"/>
          <w:lang w:val="en-US"/>
        </w:rPr>
        <w:t xml:space="preserve">icotek </w:t>
      </w:r>
      <w:bookmarkEnd w:id="0"/>
      <w:r>
        <w:rPr>
          <w:b/>
          <w:u w:val="single"/>
          <w:lang w:val="en-GB"/>
        </w:rPr>
        <w:t xml:space="preserve">KEL-DP 10 </w:t>
      </w:r>
      <w:r>
        <w:rPr>
          <w:b/>
          <w:u w:val="single"/>
          <w:lang w:val="en-US"/>
        </w:rPr>
        <w:t>(1045/1251 digits)</w:t>
      </w:r>
    </w:p>
    <w:p w:rsidR="003B4014" w:rsidRDefault="003B4014" w:rsidP="003B4014">
      <w:pPr>
        <w:rPr>
          <w:b/>
          <w:lang w:val="en-US"/>
        </w:rPr>
      </w:pPr>
      <w:r>
        <w:rPr>
          <w:b/>
          <w:lang w:val="en-US"/>
        </w:rPr>
        <w:t xml:space="preserve">New </w:t>
      </w:r>
      <w:r w:rsidR="007909FE">
        <w:rPr>
          <w:b/>
          <w:lang w:val="en-US"/>
        </w:rPr>
        <w:t>C</w:t>
      </w:r>
      <w:r>
        <w:rPr>
          <w:b/>
          <w:lang w:val="en-US"/>
        </w:rPr>
        <w:t xml:space="preserve">able </w:t>
      </w:r>
      <w:r w:rsidR="007909FE">
        <w:rPr>
          <w:b/>
          <w:lang w:val="en-US"/>
        </w:rPr>
        <w:t>E</w:t>
      </w:r>
      <w:r>
        <w:rPr>
          <w:b/>
          <w:lang w:val="en-US"/>
        </w:rPr>
        <w:t xml:space="preserve">ntry </w:t>
      </w:r>
      <w:r w:rsidR="007909FE">
        <w:rPr>
          <w:b/>
          <w:lang w:val="en-US"/>
        </w:rPr>
        <w:t>P</w:t>
      </w:r>
      <w:r>
        <w:rPr>
          <w:b/>
          <w:lang w:val="en-US"/>
        </w:rPr>
        <w:t xml:space="preserve">lates </w:t>
      </w:r>
      <w:r w:rsidR="007909FE">
        <w:rPr>
          <w:b/>
          <w:lang w:val="en-US"/>
        </w:rPr>
        <w:t>F</w:t>
      </w:r>
      <w:r>
        <w:rPr>
          <w:b/>
          <w:lang w:val="en-US"/>
        </w:rPr>
        <w:t>rom icotek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With the KEL-DP 10, icotek is expanding its range of tool-free mountable cable entry plates. The KEL-DP 10 complements the range of the already existing sizes KEL-DP 6, KEL-DP 16 and KEL-DP 24.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 xml:space="preserve">For the routing of up to 50 standard cables, icotek offers a wide range of cable entry plates. Compared to cable glands, KEL-DPs are </w:t>
      </w:r>
      <w:proofErr w:type="spellStart"/>
      <w:r>
        <w:rPr>
          <w:lang w:val="en-US"/>
        </w:rPr>
        <w:t>characterised</w:t>
      </w:r>
      <w:proofErr w:type="spellEnd"/>
      <w:r>
        <w:rPr>
          <w:lang w:val="en-US"/>
        </w:rPr>
        <w:t xml:space="preserve"> above all by their high packing density and time-saving assembly and fitting. The KEL-DP cable entry plates are ideally suited for the routing of cables without connectors, hoses and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optics in limited spaces.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The new KEL-DP 10 cable entry plate is available in five different versions and can be snapped onto the 65x36 mm cut-out size without tools. The largest routable cable diameter is 12.6 mm. Up to 26 cables can be routed with the new KEL-DP 10.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The plate is assembled by pressing it into the punched cut-out. The position of the KEL-DP is also centered by the integrated spring bars. The KEL-DPs achieve protection class IP64. Approvals such as the European railway standard EN 45545-2 HL3, GL, RINA or ECOLAB make the KEL-DP a versatile cable entry.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The new sizes are available now. Free samples can be obtained directly from the manufacturer.</w:t>
      </w:r>
    </w:p>
    <w:p w:rsidR="003B4014" w:rsidRDefault="007909FE" w:rsidP="003B4014">
      <w:pPr>
        <w:rPr>
          <w:i/>
          <w:iCs/>
          <w:sz w:val="18"/>
          <w:szCs w:val="18"/>
          <w:lang w:val="en-US"/>
        </w:rPr>
      </w:pPr>
      <w:r w:rsidRPr="007909FE">
        <w:t>https://www.icotek.com/en-us/products/cable-entry-plates/kel-dp</w:t>
      </w:r>
      <w:r w:rsidR="003B4014">
        <w:rPr>
          <w:noProof/>
          <w:lang w:eastAsia="zh-CN"/>
        </w:rPr>
        <w:drawing>
          <wp:inline distT="0" distB="0" distL="0" distR="0">
            <wp:extent cx="4095750" cy="27336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014" w:rsidRDefault="003B4014" w:rsidP="003B4014">
      <w:pPr>
        <w:rPr>
          <w:i/>
          <w:iCs/>
          <w:sz w:val="18"/>
          <w:szCs w:val="18"/>
          <w:lang w:val="en-US"/>
        </w:rPr>
      </w:pPr>
      <w:r>
        <w:rPr>
          <w:i/>
          <w:iCs/>
          <w:sz w:val="18"/>
          <w:szCs w:val="18"/>
          <w:lang w:val="en-US"/>
        </w:rPr>
        <w:t xml:space="preserve">Image: icotek </w:t>
      </w:r>
      <w:r>
        <w:rPr>
          <w:i/>
          <w:noProof/>
          <w:sz w:val="18"/>
          <w:szCs w:val="18"/>
          <w:lang w:val="en-GB"/>
        </w:rPr>
        <w:t>KEL-DP 10</w:t>
      </w:r>
    </w:p>
    <w:p w:rsidR="000B1226" w:rsidRPr="000D1C96" w:rsidRDefault="000B1226" w:rsidP="000B1226">
      <w:pPr>
        <w:rPr>
          <w:i/>
          <w:noProof/>
          <w:lang w:val="fr-FR"/>
        </w:rPr>
      </w:pPr>
    </w:p>
    <w:p w:rsidR="00664C83" w:rsidRPr="00B83C2F" w:rsidRDefault="007909FE" w:rsidP="00664C83">
      <w:pPr>
        <w:rPr>
          <w:rFonts w:cs="Arial"/>
          <w:sz w:val="20"/>
          <w:szCs w:val="20"/>
          <w:lang w:val="en-US"/>
        </w:rPr>
      </w:pPr>
      <w:r w:rsidRPr="007909FE">
        <w:rPr>
          <w:b/>
          <w:bCs/>
          <w:sz w:val="20"/>
          <w:szCs w:val="20"/>
          <w:lang w:val="en-US"/>
        </w:rPr>
        <w:t xml:space="preserve">icotek Corp. </w:t>
      </w:r>
      <w:r w:rsidRPr="007909FE">
        <w:rPr>
          <w:b/>
          <w:bCs/>
          <w:sz w:val="20"/>
          <w:szCs w:val="20"/>
          <w:lang w:val="en-US"/>
        </w:rPr>
        <w:br/>
        <w:t>North American Headquarters</w:t>
      </w:r>
      <w:r w:rsidRPr="007909FE">
        <w:rPr>
          <w:bCs/>
          <w:sz w:val="20"/>
          <w:szCs w:val="20"/>
          <w:lang w:val="en-US"/>
        </w:rPr>
        <w:br/>
        <w:t>Press contact</w:t>
      </w:r>
      <w:r w:rsidRPr="007909FE">
        <w:rPr>
          <w:bCs/>
          <w:sz w:val="20"/>
          <w:szCs w:val="20"/>
          <w:lang w:val="en-US"/>
        </w:rPr>
        <w:br/>
        <w:t>Stephan Buchner</w:t>
      </w:r>
      <w:bookmarkStart w:id="1" w:name="_GoBack"/>
      <w:bookmarkEnd w:id="1"/>
      <w:r w:rsidRPr="007909FE">
        <w:rPr>
          <w:bCs/>
          <w:sz w:val="20"/>
          <w:szCs w:val="20"/>
          <w:lang w:val="en-US"/>
        </w:rPr>
        <w:br/>
      </w:r>
      <w:r w:rsidRPr="007909FE">
        <w:rPr>
          <w:bCs/>
          <w:sz w:val="20"/>
          <w:szCs w:val="20"/>
          <w:lang w:val="en-US"/>
        </w:rPr>
        <w:lastRenderedPageBreak/>
        <w:t>130 S Jefferson St Suite LL150</w:t>
      </w:r>
      <w:r w:rsidRPr="007909FE">
        <w:rPr>
          <w:bCs/>
          <w:sz w:val="20"/>
          <w:szCs w:val="20"/>
          <w:lang w:val="en-US"/>
        </w:rPr>
        <w:br/>
        <w:t>Chicago, IL 60661, USA</w:t>
      </w:r>
      <w:r w:rsidRPr="007909FE">
        <w:rPr>
          <w:bCs/>
          <w:sz w:val="20"/>
          <w:szCs w:val="20"/>
          <w:lang w:val="en-US"/>
        </w:rPr>
        <w:br/>
      </w:r>
      <w:hyperlink r:id="rId8" w:history="1">
        <w:r w:rsidRPr="007909FE">
          <w:rPr>
            <w:rStyle w:val="Hyperlink"/>
            <w:bCs/>
            <w:color w:val="auto"/>
            <w:sz w:val="20"/>
            <w:szCs w:val="20"/>
            <w:u w:val="none"/>
            <w:lang w:val="en-US"/>
          </w:rPr>
          <w:t>www.icotek.com</w:t>
        </w:r>
      </w:hyperlink>
      <w:r w:rsidRPr="007909FE">
        <w:rPr>
          <w:bCs/>
          <w:sz w:val="20"/>
          <w:szCs w:val="20"/>
          <w:lang w:val="en-US"/>
        </w:rPr>
        <w:br/>
      </w:r>
      <w:hyperlink r:id="rId9" w:history="1">
        <w:r w:rsidRPr="007909FE">
          <w:rPr>
            <w:rStyle w:val="Hyperlink"/>
            <w:bCs/>
            <w:color w:val="auto"/>
            <w:sz w:val="20"/>
            <w:szCs w:val="20"/>
            <w:u w:val="none"/>
            <w:lang w:val="en-US"/>
          </w:rPr>
          <w:t>info@icotek-usa.com</w:t>
        </w:r>
      </w:hyperlink>
      <w:r w:rsidRPr="007909FE">
        <w:rPr>
          <w:bCs/>
          <w:sz w:val="20"/>
          <w:szCs w:val="20"/>
          <w:lang w:val="en-US"/>
        </w:rPr>
        <w:br/>
      </w:r>
      <w:hyperlink r:id="rId10" w:history="1">
        <w:r w:rsidRPr="007909FE">
          <w:rPr>
            <w:rStyle w:val="Hyperlink"/>
            <w:bCs/>
            <w:color w:val="auto"/>
            <w:sz w:val="20"/>
            <w:szCs w:val="20"/>
            <w:u w:val="none"/>
            <w:lang w:val="en-US"/>
          </w:rPr>
          <w:t>s.buchner@icotek.com</w:t>
        </w:r>
      </w:hyperlink>
      <w:r w:rsidR="00BF4857" w:rsidRPr="00B83C2F">
        <w:rPr>
          <w:rFonts w:cs="Arial"/>
          <w:sz w:val="20"/>
          <w:szCs w:val="20"/>
          <w:lang w:val="en-GB"/>
        </w:rPr>
        <w:br/>
      </w:r>
      <w:r w:rsidR="000B1226">
        <w:rPr>
          <w:sz w:val="20"/>
          <w:szCs w:val="20"/>
          <w:lang w:val="en-GB"/>
        </w:rPr>
        <w:t>September</w:t>
      </w:r>
      <w:r w:rsidR="00BF4857" w:rsidRPr="00B83C2F">
        <w:rPr>
          <w:sz w:val="20"/>
          <w:szCs w:val="20"/>
          <w:lang w:val="en-GB"/>
        </w:rPr>
        <w:t xml:space="preserve"> 202</w:t>
      </w:r>
      <w:r w:rsidR="00E6577C">
        <w:rPr>
          <w:sz w:val="20"/>
          <w:szCs w:val="20"/>
          <w:lang w:val="en-GB"/>
        </w:rPr>
        <w:t>1</w:t>
      </w:r>
    </w:p>
    <w:sectPr w:rsidR="00664C83" w:rsidRPr="00B83C2F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B4014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6695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9FE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DC83FE1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icotek-us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2021-09-20T13:23:00Z</dcterms:created>
  <dcterms:modified xsi:type="dcterms:W3CDTF">2023-01-23T08:35:00Z</dcterms:modified>
</cp:coreProperties>
</file>