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805" w:rsidRPr="000D1C96" w:rsidRDefault="00CA0805" w:rsidP="00CA0805">
      <w:pPr>
        <w:rPr>
          <w:b/>
          <w:u w:val="single"/>
          <w:lang w:val="en-US"/>
        </w:rPr>
      </w:pPr>
      <w:r w:rsidRPr="000D1C96">
        <w:rPr>
          <w:b/>
          <w:u w:val="single"/>
          <w:lang w:val="en-GB"/>
        </w:rPr>
        <w:t xml:space="preserve">Press </w:t>
      </w:r>
      <w:r>
        <w:rPr>
          <w:b/>
          <w:u w:val="single"/>
          <w:lang w:val="en-GB"/>
        </w:rPr>
        <w:t>R</w:t>
      </w:r>
      <w:r w:rsidRPr="000D1C96">
        <w:rPr>
          <w:b/>
          <w:u w:val="single"/>
          <w:lang w:val="en-GB"/>
        </w:rPr>
        <w:t xml:space="preserve">elease </w:t>
      </w:r>
      <w:bookmarkStart w:id="0" w:name="_Hlk62716681"/>
      <w:r w:rsidRPr="000D1C96">
        <w:rPr>
          <w:b/>
          <w:bCs/>
          <w:u w:val="single"/>
          <w:lang w:val="en-US"/>
        </w:rPr>
        <w:t xml:space="preserve">icotek </w:t>
      </w:r>
      <w:bookmarkEnd w:id="0"/>
      <w:r>
        <w:rPr>
          <w:b/>
          <w:bCs/>
          <w:u w:val="single"/>
          <w:lang w:val="en-US"/>
        </w:rPr>
        <w:t>K</w:t>
      </w:r>
      <w:r w:rsidR="00FD7EC1">
        <w:rPr>
          <w:b/>
          <w:bCs/>
          <w:u w:val="single"/>
          <w:lang w:val="en-US"/>
        </w:rPr>
        <w:t>EL-SCDP-TR</w:t>
      </w:r>
      <w:r>
        <w:rPr>
          <w:b/>
          <w:bCs/>
          <w:u w:val="single"/>
          <w:lang w:val="en-US"/>
        </w:rPr>
        <w:t xml:space="preserve"> </w:t>
      </w:r>
      <w:r w:rsidRPr="000D1C96">
        <w:rPr>
          <w:b/>
          <w:u w:val="single"/>
          <w:lang w:val="en-US"/>
        </w:rPr>
        <w:t>(</w:t>
      </w:r>
      <w:r w:rsidR="00DC7779">
        <w:rPr>
          <w:b/>
          <w:u w:val="single"/>
          <w:lang w:val="en-US"/>
        </w:rPr>
        <w:t>10</w:t>
      </w:r>
      <w:r w:rsidR="000B625B">
        <w:rPr>
          <w:b/>
          <w:u w:val="single"/>
          <w:lang w:val="en-US"/>
        </w:rPr>
        <w:t>57</w:t>
      </w:r>
      <w:r w:rsidRPr="000D1C96">
        <w:rPr>
          <w:b/>
          <w:u w:val="single"/>
          <w:lang w:val="en-US"/>
        </w:rPr>
        <w:t>/</w:t>
      </w:r>
      <w:r w:rsidR="00DC7779">
        <w:rPr>
          <w:b/>
          <w:u w:val="single"/>
          <w:lang w:val="en-US"/>
        </w:rPr>
        <w:t>12</w:t>
      </w:r>
      <w:r w:rsidR="000B625B">
        <w:rPr>
          <w:b/>
          <w:u w:val="single"/>
          <w:lang w:val="en-US"/>
        </w:rPr>
        <w:t>49</w:t>
      </w:r>
      <w:r w:rsidRPr="000D1C96">
        <w:rPr>
          <w:b/>
          <w:u w:val="single"/>
          <w:lang w:val="en-US"/>
        </w:rPr>
        <w:t xml:space="preserve"> digits)</w:t>
      </w:r>
    </w:p>
    <w:p w:rsidR="000B625B" w:rsidRDefault="000B625B" w:rsidP="000B625B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New Cable Entry Plates from icotek</w:t>
      </w:r>
    </w:p>
    <w:p w:rsidR="00FD7EC1" w:rsidRPr="00083BE5" w:rsidRDefault="00FD7EC1" w:rsidP="00FD7EC1">
      <w:pPr>
        <w:rPr>
          <w:lang w:val="en-GB"/>
        </w:rPr>
      </w:pPr>
      <w:r w:rsidRPr="00083BE5">
        <w:rPr>
          <w:lang w:val="en-GB"/>
        </w:rPr>
        <w:t>With the KEL-SCDP-TR, icotek is introducing new sizes and mounting options for the well-known icotek KEL-SCDP cable entry plates.</w:t>
      </w:r>
    </w:p>
    <w:p w:rsidR="00FD7EC1" w:rsidRPr="00083BE5" w:rsidRDefault="00FD7EC1" w:rsidP="00FD7EC1">
      <w:pPr>
        <w:rPr>
          <w:lang w:val="en-GB"/>
        </w:rPr>
      </w:pPr>
      <w:r w:rsidRPr="00083BE5">
        <w:rPr>
          <w:lang w:val="en-GB"/>
        </w:rPr>
        <w:t xml:space="preserve">With the metric KEL-SCDP-TR cable entry plate, individual </w:t>
      </w:r>
      <w:r w:rsidRPr="000B625B">
        <w:rPr>
          <w:lang w:val="en-GB"/>
        </w:rPr>
        <w:t>cables wit</w:t>
      </w:r>
      <w:bookmarkStart w:id="1" w:name="_GoBack"/>
      <w:bookmarkEnd w:id="1"/>
      <w:r w:rsidRPr="000B625B">
        <w:rPr>
          <w:lang w:val="en-GB"/>
        </w:rPr>
        <w:t xml:space="preserve">hout </w:t>
      </w:r>
      <w:r w:rsidR="000B625B" w:rsidRPr="000B625B">
        <w:rPr>
          <w:bCs/>
          <w:lang w:val="en-GB"/>
        </w:rPr>
        <w:t>connectors</w:t>
      </w:r>
      <w:r w:rsidR="000B625B" w:rsidRPr="000B625B">
        <w:rPr>
          <w:lang w:val="en-GB"/>
        </w:rPr>
        <w:t xml:space="preserve"> </w:t>
      </w:r>
      <w:r w:rsidRPr="000B625B">
        <w:rPr>
          <w:lang w:val="en-GB"/>
        </w:rPr>
        <w:t xml:space="preserve">can </w:t>
      </w:r>
      <w:r w:rsidRPr="00083BE5">
        <w:rPr>
          <w:lang w:val="en-GB"/>
        </w:rPr>
        <w:t>be routed and sealed up to a rating of IP65 and in accordance with DIN EN 60529. The newly developed KEL-SCDP-TR 63|5+1 also enables the routing of up to five cables. The unique advantage of the KEL-SCDP-TR series is the very large sealing range.</w:t>
      </w:r>
    </w:p>
    <w:p w:rsidR="00FD7EC1" w:rsidRPr="00083BE5" w:rsidRDefault="00FD7EC1" w:rsidP="00FD7EC1">
      <w:pPr>
        <w:rPr>
          <w:lang w:val="en-GB"/>
        </w:rPr>
      </w:pPr>
      <w:r w:rsidRPr="00083BE5">
        <w:rPr>
          <w:lang w:val="en-GB"/>
        </w:rPr>
        <w:t xml:space="preserve">Depending on the cable or hose diameter, the </w:t>
      </w:r>
      <w:r w:rsidRPr="00083BE5">
        <w:rPr>
          <w:rFonts w:ascii="Source Sans Pro" w:hAnsi="Source Sans Pro"/>
          <w:shd w:val="clear" w:color="auto" w:fill="FFFFFF"/>
          <w:lang w:val="en-GB"/>
        </w:rPr>
        <w:t>single circular membrane</w:t>
      </w:r>
      <w:r w:rsidRPr="00083BE5">
        <w:rPr>
          <w:lang w:val="en-GB"/>
        </w:rPr>
        <w:t xml:space="preserve"> can be easily peeled away to the required sealing area. All you have to do is pierce a small hole between the rings. </w:t>
      </w:r>
      <w:r w:rsidRPr="00083BE5">
        <w:rPr>
          <w:rFonts w:ascii="Source Sans Pro" w:hAnsi="Source Sans Pro"/>
          <w:shd w:val="clear" w:color="auto" w:fill="FFFFFF"/>
          <w:lang w:val="en-GB"/>
        </w:rPr>
        <w:t>Then, the corresponding ring can be removed</w:t>
      </w:r>
      <w:r w:rsidRPr="00083BE5">
        <w:rPr>
          <w:lang w:val="en-GB"/>
        </w:rPr>
        <w:t xml:space="preserve">. The advantage of this "peeling principle" is that the peeled-out area is </w:t>
      </w:r>
      <w:r w:rsidRPr="000B625B">
        <w:rPr>
          <w:lang w:val="en-GB"/>
        </w:rPr>
        <w:t xml:space="preserve">always round </w:t>
      </w:r>
      <w:r w:rsidR="000B625B" w:rsidRPr="000B625B">
        <w:rPr>
          <w:bCs/>
          <w:lang w:val="en-GB"/>
        </w:rPr>
        <w:t>ensuring a tight seal</w:t>
      </w:r>
      <w:r w:rsidRPr="000B625B">
        <w:rPr>
          <w:lang w:val="en-GB"/>
        </w:rPr>
        <w:t>.</w:t>
      </w:r>
    </w:p>
    <w:p w:rsidR="00FD7EC1" w:rsidRPr="00083BE5" w:rsidRDefault="00FD7EC1" w:rsidP="00FD7EC1">
      <w:pPr>
        <w:rPr>
          <w:lang w:val="en-GB"/>
        </w:rPr>
      </w:pPr>
      <w:r w:rsidRPr="00083BE5">
        <w:rPr>
          <w:lang w:val="en-GB"/>
        </w:rPr>
        <w:t>The KEL-SCDP-TR has integrated metric cut-outs from M25 to M63. As a result, standard cut-outs can be used just as you would for conventional cable glands. The sealing range of the KEL-SCDP-TR is between 5 and 52 mm.</w:t>
      </w:r>
    </w:p>
    <w:p w:rsidR="00FD7EC1" w:rsidRPr="00083BE5" w:rsidRDefault="00FD7EC1" w:rsidP="00FD7EC1">
      <w:r w:rsidRPr="00083BE5">
        <w:rPr>
          <w:lang w:val="en-GB"/>
        </w:rPr>
        <w:t xml:space="preserve">The cable entry plate KEL-SCDP-TR is screwed with a counter nut. </w:t>
      </w:r>
      <w:r w:rsidRPr="00083BE5">
        <w:t xml:space="preserve">The hexagonal </w:t>
      </w:r>
      <w:proofErr w:type="spellStart"/>
      <w:r w:rsidRPr="00083BE5">
        <w:t>locknut</w:t>
      </w:r>
      <w:proofErr w:type="spellEnd"/>
      <w:r w:rsidRPr="00083BE5">
        <w:t xml:space="preserve"> </w:t>
      </w:r>
      <w:proofErr w:type="spellStart"/>
      <w:r w:rsidRPr="00083BE5">
        <w:t>is</w:t>
      </w:r>
      <w:proofErr w:type="spellEnd"/>
      <w:r w:rsidRPr="00083BE5">
        <w:t xml:space="preserve"> </w:t>
      </w:r>
      <w:proofErr w:type="spellStart"/>
      <w:r w:rsidRPr="00083BE5">
        <w:t>included</w:t>
      </w:r>
      <w:proofErr w:type="spellEnd"/>
      <w:r w:rsidRPr="00083BE5">
        <w:t>.</w:t>
      </w:r>
    </w:p>
    <w:p w:rsidR="00FD7EC1" w:rsidRDefault="000B625B" w:rsidP="00FD7EC1">
      <w:hyperlink r:id="rId7" w:history="1">
        <w:r w:rsidR="00FD7EC1" w:rsidRPr="000B0BC3">
          <w:rPr>
            <w:rStyle w:val="Hyperlink"/>
          </w:rPr>
          <w:t>https://www.icotek.com/en-us/products/cable-entry-plates/kel-scdp-tr</w:t>
        </w:r>
      </w:hyperlink>
    </w:p>
    <w:p w:rsidR="00FD7EC1" w:rsidRPr="00133748" w:rsidRDefault="00FD7EC1" w:rsidP="00FD7EC1">
      <w:pPr>
        <w:rPr>
          <w:color w:val="FF0000"/>
        </w:rPr>
      </w:pPr>
      <w:r>
        <w:rPr>
          <w:noProof/>
        </w:rPr>
        <w:drawing>
          <wp:inline distT="0" distB="0" distL="0" distR="0" wp14:anchorId="2E3EEE3A" wp14:editId="3F4601BC">
            <wp:extent cx="2983623" cy="2238375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_icotek_KEL-SCDP-TR_32_mitGegenmutt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604" cy="2239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D7EC1" w:rsidRDefault="00FD7EC1" w:rsidP="00FD7EC1">
      <w:pPr>
        <w:rPr>
          <w:i/>
          <w:noProof/>
        </w:rPr>
      </w:pPr>
      <w:r>
        <w:rPr>
          <w:i/>
          <w:noProof/>
        </w:rPr>
        <w:t>Image</w:t>
      </w:r>
      <w:r w:rsidRPr="00DF023A">
        <w:rPr>
          <w:i/>
          <w:noProof/>
        </w:rPr>
        <w:t>: icotek</w:t>
      </w:r>
      <w:r>
        <w:rPr>
          <w:i/>
          <w:noProof/>
        </w:rPr>
        <w:t xml:space="preserve"> </w:t>
      </w:r>
      <w:r w:rsidRPr="000C3507">
        <w:rPr>
          <w:i/>
        </w:rPr>
        <w:t>KEL-SCDP-TR 32</w:t>
      </w:r>
    </w:p>
    <w:p w:rsidR="00664C83" w:rsidRPr="00BF4857" w:rsidRDefault="00417454" w:rsidP="00417454">
      <w:pPr>
        <w:rPr>
          <w:rFonts w:cs="Arial"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  <w:t>130 S Jefferson St Suite LL150</w:t>
      </w:r>
      <w:r w:rsidRPr="00D464F1">
        <w:rPr>
          <w:bCs/>
          <w:lang w:val="en-US"/>
        </w:rPr>
        <w:br/>
        <w:t>Chicago, IL 60661, USA</w:t>
      </w:r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1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463AE8">
        <w:rPr>
          <w:bCs/>
          <w:lang w:val="en-US"/>
        </w:rPr>
        <w:t>2</w:t>
      </w:r>
      <w:r>
        <w:rPr>
          <w:bCs/>
          <w:lang w:val="en-US"/>
        </w:rPr>
        <w:t>-</w:t>
      </w:r>
      <w:r w:rsidR="00463AE8">
        <w:rPr>
          <w:bCs/>
          <w:lang w:val="en-US"/>
        </w:rPr>
        <w:t>0</w:t>
      </w:r>
      <w:r w:rsidR="00FD7EC1">
        <w:rPr>
          <w:bCs/>
          <w:lang w:val="en-US"/>
        </w:rPr>
        <w:t>5</w:t>
      </w:r>
    </w:p>
    <w:sectPr w:rsidR="00664C83" w:rsidRPr="00BF485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AB7" w:rsidRDefault="00BD6AB7" w:rsidP="00565520">
      <w:pPr>
        <w:spacing w:after="0" w:line="240" w:lineRule="auto"/>
      </w:pPr>
      <w:r>
        <w:separator/>
      </w:r>
    </w:p>
  </w:endnote>
  <w:end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AB7" w:rsidRDefault="00BD6AB7" w:rsidP="00565520">
      <w:pPr>
        <w:spacing w:after="0" w:line="240" w:lineRule="auto"/>
      </w:pPr>
      <w:r>
        <w:separator/>
      </w:r>
    </w:p>
  </w:footnote>
  <w:foot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B625B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946E4"/>
    <w:rsid w:val="001A028A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0B84"/>
    <w:rsid w:val="0031388B"/>
    <w:rsid w:val="00320273"/>
    <w:rsid w:val="0032260F"/>
    <w:rsid w:val="0033083A"/>
    <w:rsid w:val="00342024"/>
    <w:rsid w:val="003455F7"/>
    <w:rsid w:val="00354720"/>
    <w:rsid w:val="00394ED2"/>
    <w:rsid w:val="00396A32"/>
    <w:rsid w:val="003B6A90"/>
    <w:rsid w:val="003F4283"/>
    <w:rsid w:val="0040589A"/>
    <w:rsid w:val="004114CB"/>
    <w:rsid w:val="00417454"/>
    <w:rsid w:val="00424B73"/>
    <w:rsid w:val="0044790D"/>
    <w:rsid w:val="004524F3"/>
    <w:rsid w:val="00457C23"/>
    <w:rsid w:val="00463AE8"/>
    <w:rsid w:val="00474318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D7D8A"/>
    <w:rsid w:val="00726971"/>
    <w:rsid w:val="00741E72"/>
    <w:rsid w:val="0074530B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504D2"/>
    <w:rsid w:val="00A929BA"/>
    <w:rsid w:val="00AA622F"/>
    <w:rsid w:val="00AC1E21"/>
    <w:rsid w:val="00AE7ACF"/>
    <w:rsid w:val="00AE7DA3"/>
    <w:rsid w:val="00AF50BB"/>
    <w:rsid w:val="00B0556A"/>
    <w:rsid w:val="00B60E70"/>
    <w:rsid w:val="00B61E4E"/>
    <w:rsid w:val="00B9361D"/>
    <w:rsid w:val="00BB7363"/>
    <w:rsid w:val="00BC0877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B2EDA"/>
    <w:rsid w:val="00DC7779"/>
    <w:rsid w:val="00DD699E"/>
    <w:rsid w:val="00DE3012"/>
    <w:rsid w:val="00DE5460"/>
    <w:rsid w:val="00DE61AD"/>
    <w:rsid w:val="00E0334B"/>
    <w:rsid w:val="00E37BE4"/>
    <w:rsid w:val="00E43B18"/>
    <w:rsid w:val="00E972CE"/>
    <w:rsid w:val="00EA5C8C"/>
    <w:rsid w:val="00EB2AFC"/>
    <w:rsid w:val="00EE064C"/>
    <w:rsid w:val="00F328DF"/>
    <w:rsid w:val="00F33AE3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19D7"/>
    <w:rsid w:val="00FD34E1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8F28BBC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-us/products/cable-entry-plates/kel-scdp-t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icotek-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2022-05-24T06:56:00Z</dcterms:created>
  <dcterms:modified xsi:type="dcterms:W3CDTF">2022-05-24T15:13:00Z</dcterms:modified>
</cp:coreProperties>
</file>