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0E" w:rsidRPr="002A7843" w:rsidRDefault="00B53E0E" w:rsidP="00B53E0E">
      <w:pPr>
        <w:rPr>
          <w:b/>
          <w:u w:val="single"/>
          <w:lang w:val="en-GB"/>
        </w:rPr>
      </w:pPr>
      <w:r w:rsidRPr="002A7843">
        <w:rPr>
          <w:b/>
          <w:u w:val="single"/>
          <w:lang w:val="en-GB"/>
        </w:rPr>
        <w:t xml:space="preserve">Press </w:t>
      </w:r>
      <w:proofErr w:type="gramStart"/>
      <w:r w:rsidRPr="002A7843">
        <w:rPr>
          <w:b/>
          <w:u w:val="single"/>
          <w:lang w:val="en-GB"/>
        </w:rPr>
        <w:t xml:space="preserve">release  </w:t>
      </w:r>
      <w:r w:rsidRPr="009F3B5E">
        <w:rPr>
          <w:b/>
          <w:u w:val="single"/>
          <w:lang w:val="en-GB"/>
        </w:rPr>
        <w:t>product</w:t>
      </w:r>
      <w:proofErr w:type="gramEnd"/>
      <w:r w:rsidRPr="009F3B5E">
        <w:rPr>
          <w:b/>
          <w:u w:val="single"/>
          <w:lang w:val="en-GB"/>
        </w:rPr>
        <w:t xml:space="preserve"> configurator </w:t>
      </w:r>
      <w:r w:rsidRPr="002A7843">
        <w:rPr>
          <w:b/>
          <w:u w:val="single"/>
          <w:lang w:val="en-GB"/>
        </w:rPr>
        <w:t>(</w:t>
      </w:r>
      <w:r>
        <w:rPr>
          <w:b/>
          <w:u w:val="single"/>
          <w:lang w:val="en-GB"/>
        </w:rPr>
        <w:t>775</w:t>
      </w:r>
      <w:r w:rsidRPr="002A7843">
        <w:rPr>
          <w:b/>
          <w:u w:val="single"/>
          <w:lang w:val="en-GB"/>
        </w:rPr>
        <w:t>/</w:t>
      </w:r>
      <w:r>
        <w:rPr>
          <w:b/>
          <w:u w:val="single"/>
          <w:lang w:val="en-GB"/>
        </w:rPr>
        <w:t>911</w:t>
      </w:r>
      <w:r w:rsidRPr="002A7843">
        <w:rPr>
          <w:b/>
          <w:u w:val="single"/>
          <w:lang w:val="en-GB"/>
        </w:rPr>
        <w:t xml:space="preserve"> digits)</w:t>
      </w:r>
    </w:p>
    <w:p w:rsidR="00B53E0E" w:rsidRPr="009F3B5E" w:rsidRDefault="00B53E0E" w:rsidP="00B53E0E">
      <w:pPr>
        <w:rPr>
          <w:b/>
          <w:iCs/>
          <w:lang w:val="en-US"/>
        </w:rPr>
      </w:pPr>
      <w:r w:rsidRPr="009F3B5E">
        <w:rPr>
          <w:b/>
          <w:iCs/>
          <w:lang w:val="en-US"/>
        </w:rPr>
        <w:t>New customer feature on icotek website</w:t>
      </w:r>
    </w:p>
    <w:p w:rsidR="00B53E0E" w:rsidRPr="009F3B5E" w:rsidRDefault="00B53E0E" w:rsidP="00B53E0E">
      <w:pPr>
        <w:rPr>
          <w:iCs/>
          <w:lang w:val="en-US"/>
        </w:rPr>
      </w:pPr>
      <w:r w:rsidRPr="009F3B5E">
        <w:rPr>
          <w:iCs/>
          <w:lang w:val="en-US"/>
        </w:rPr>
        <w:t>The product configurator for individual products</w:t>
      </w:r>
    </w:p>
    <w:p w:rsidR="00B53E0E" w:rsidRDefault="00B53E0E" w:rsidP="00B53E0E">
      <w:pPr>
        <w:rPr>
          <w:iCs/>
          <w:lang w:val="en-GB"/>
        </w:rPr>
      </w:pPr>
      <w:r w:rsidRPr="009F3B5E">
        <w:rPr>
          <w:iCs/>
          <w:lang w:val="en-US"/>
        </w:rPr>
        <w:t xml:space="preserve">With the new online product configurator, customers and interested parties can now </w:t>
      </w:r>
      <w:proofErr w:type="spellStart"/>
      <w:r w:rsidRPr="009F3B5E">
        <w:rPr>
          <w:iCs/>
          <w:lang w:val="en-US"/>
        </w:rPr>
        <w:t>customise</w:t>
      </w:r>
      <w:proofErr w:type="spellEnd"/>
      <w:r w:rsidRPr="009F3B5E">
        <w:rPr>
          <w:iCs/>
          <w:lang w:val="en-US"/>
        </w:rPr>
        <w:t xml:space="preserve"> their split cable entry systems from icotek. You will be prompted to answer a few short questions in order to select the correct configuration for your needs. First, you select the desired frame. Then, you simply assemble the selected cable entry frame, cable gland or EMC cable entry with the appropriate cable or adapter grommets. At the end you can chose whether you prefer the selected configuration assembled or loose in individual bags. The finished configured product can easily be requested online from the manufacturer. "With the online configurator, we are reacting to the increasingly individual customer requirements for more flexibility," explains Stefan Daun, Marketing Director at icotek. </w:t>
      </w:r>
      <w:r w:rsidRPr="009F3B5E">
        <w:rPr>
          <w:iCs/>
          <w:lang w:val="en-GB"/>
        </w:rPr>
        <w:t>The configurator will be available at the start of September 2019.</w:t>
      </w:r>
    </w:p>
    <w:p w:rsidR="00B53E0E" w:rsidRPr="00B53E0E" w:rsidRDefault="00B53E0E" w:rsidP="00C77104">
      <w:pPr>
        <w:rPr>
          <w:lang w:val="en-GB"/>
        </w:rPr>
      </w:pPr>
      <w:hyperlink r:id="rId8" w:history="1">
        <w:r w:rsidRPr="00B53E0E">
          <w:rPr>
            <w:rStyle w:val="Hyperlink"/>
            <w:lang w:val="en-GB"/>
          </w:rPr>
          <w:t>https://www.icotek.com/en/service/product-group-configurator/</w:t>
        </w:r>
      </w:hyperlink>
    </w:p>
    <w:p w:rsidR="00EB392A" w:rsidRPr="00EB392A" w:rsidRDefault="00B53E0E" w:rsidP="00C77104">
      <w:pPr>
        <w:rPr>
          <w:rFonts w:cs="Arial"/>
          <w:b/>
          <w:bCs/>
          <w:sz w:val="20"/>
          <w:szCs w:val="20"/>
          <w:lang w:val="en-US"/>
        </w:rPr>
      </w:pPr>
      <w:r>
        <w:rPr>
          <w:rFonts w:cs="Arial"/>
          <w:b/>
          <w:noProof/>
        </w:rPr>
        <w:drawing>
          <wp:inline distT="0" distB="0" distL="0" distR="0" wp14:anchorId="5E910F8A" wp14:editId="7E0E0409">
            <wp:extent cx="3174714" cy="2274798"/>
            <wp:effectExtent l="0" t="0" r="6985" b="0"/>
            <wp:docPr id="2" name="Grafik 2" descr="M:\Presse\Produktmeldungen\PM 2019\DE\08-2019_Konfigurator\Teaser-Konfigurat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esse\Produktmeldungen\PM 2019\DE\08-2019_Konfigurator\Teaser-Konfigurator-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4765" cy="2274835"/>
                    </a:xfrm>
                    <a:prstGeom prst="rect">
                      <a:avLst/>
                    </a:prstGeom>
                    <a:noFill/>
                    <a:ln>
                      <a:noFill/>
                    </a:ln>
                  </pic:spPr>
                </pic:pic>
              </a:graphicData>
            </a:graphic>
          </wp:inline>
        </w:drawing>
      </w:r>
    </w:p>
    <w:p w:rsidR="00664C83" w:rsidRPr="00820DE6" w:rsidRDefault="004F031F" w:rsidP="00EB392A">
      <w:pPr>
        <w:rPr>
          <w:rFonts w:cs="Arial"/>
          <w:lang w:val="en-GB"/>
        </w:rPr>
      </w:pPr>
      <w:proofErr w:type="gramStart"/>
      <w:r w:rsidRPr="004F031F">
        <w:rPr>
          <w:rFonts w:cs="Arial"/>
          <w:b/>
          <w:bCs/>
          <w:sz w:val="20"/>
          <w:szCs w:val="20"/>
          <w:lang w:val="en-US"/>
        </w:rPr>
        <w:t>icotek</w:t>
      </w:r>
      <w:proofErr w:type="gramEnd"/>
      <w:r w:rsidRPr="004F031F">
        <w:rPr>
          <w:rFonts w:cs="Arial"/>
          <w:b/>
          <w:bCs/>
          <w:sz w:val="20"/>
          <w:szCs w:val="20"/>
          <w:lang w:val="en-US"/>
        </w:rPr>
        <w:t xml:space="preserve"> GmbH</w:t>
      </w:r>
      <w:r w:rsidRPr="004F031F">
        <w:rPr>
          <w:rFonts w:cs="Arial"/>
          <w:b/>
          <w:bCs/>
          <w:sz w:val="20"/>
          <w:szCs w:val="20"/>
          <w:lang w:val="en-US"/>
        </w:rPr>
        <w:br/>
      </w:r>
      <w:r w:rsidRPr="004F031F">
        <w:rPr>
          <w:rFonts w:cs="Arial"/>
          <w:bCs/>
          <w:sz w:val="20"/>
          <w:szCs w:val="20"/>
          <w:lang w:val="en-US"/>
        </w:rPr>
        <w:t>Press contact</w:t>
      </w:r>
      <w:r w:rsidRPr="004F031F">
        <w:rPr>
          <w:rFonts w:cs="Arial"/>
          <w:bCs/>
          <w:sz w:val="20"/>
          <w:szCs w:val="20"/>
          <w:lang w:val="en-US"/>
        </w:rPr>
        <w:br/>
        <w:t>Stephan Buchner</w:t>
      </w:r>
      <w:r w:rsidRPr="004F031F">
        <w:rPr>
          <w:rFonts w:cs="Arial"/>
          <w:bCs/>
          <w:sz w:val="20"/>
          <w:szCs w:val="20"/>
          <w:lang w:val="en-US"/>
        </w:rPr>
        <w:br/>
        <w:t>Bischof-von-Lipp-Str.1, 73569 Eschach</w:t>
      </w:r>
      <w:r w:rsidRPr="004F031F">
        <w:rPr>
          <w:rFonts w:cs="Arial"/>
          <w:bCs/>
          <w:sz w:val="20"/>
          <w:szCs w:val="20"/>
          <w:lang w:val="en-US"/>
        </w:rPr>
        <w:br/>
      </w:r>
      <w:hyperlink r:id="rId10" w:history="1">
        <w:r w:rsidRPr="004F031F">
          <w:rPr>
            <w:rStyle w:val="Hyperlink"/>
            <w:rFonts w:cs="Arial"/>
            <w:bCs/>
            <w:sz w:val="20"/>
            <w:szCs w:val="20"/>
            <w:lang w:val="en-US"/>
          </w:rPr>
          <w:t>www.icotek.com</w:t>
        </w:r>
      </w:hyperlink>
      <w:r w:rsidRPr="004F031F">
        <w:rPr>
          <w:rFonts w:cs="Arial"/>
          <w:bCs/>
          <w:sz w:val="20"/>
          <w:szCs w:val="20"/>
          <w:lang w:val="en-US"/>
        </w:rPr>
        <w:br/>
      </w:r>
      <w:hyperlink r:id="rId11" w:history="1">
        <w:r w:rsidRPr="004F031F">
          <w:rPr>
            <w:rStyle w:val="Hyperlink"/>
            <w:rFonts w:cs="Arial"/>
            <w:bCs/>
            <w:sz w:val="20"/>
            <w:szCs w:val="20"/>
            <w:lang w:val="en-US"/>
          </w:rPr>
          <w:t>s.buchner@icotek.com</w:t>
        </w:r>
      </w:hyperlink>
      <w:r w:rsidR="00AE25F7" w:rsidRPr="00EB392A">
        <w:rPr>
          <w:rFonts w:cs="Arial"/>
          <w:sz w:val="20"/>
          <w:szCs w:val="20"/>
          <w:lang w:val="en-GB"/>
        </w:rPr>
        <w:br/>
      </w:r>
      <w:r w:rsidR="00B53E0E">
        <w:rPr>
          <w:sz w:val="20"/>
          <w:szCs w:val="20"/>
          <w:lang w:val="en-GB"/>
        </w:rPr>
        <w:t>September</w:t>
      </w:r>
      <w:bookmarkStart w:id="0" w:name="_GoBack"/>
      <w:bookmarkEnd w:id="0"/>
      <w:r w:rsidR="00AE25F7" w:rsidRPr="00EB392A">
        <w:rPr>
          <w:sz w:val="20"/>
          <w:szCs w:val="20"/>
          <w:lang w:val="en-GB"/>
        </w:rPr>
        <w:t xml:space="preserve"> 2019</w:t>
      </w:r>
    </w:p>
    <w:sectPr w:rsidR="00664C83" w:rsidRPr="00820DE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814" w:rsidRDefault="00242814" w:rsidP="00565520">
      <w:pPr>
        <w:spacing w:after="0" w:line="240" w:lineRule="auto"/>
      </w:pPr>
      <w:r>
        <w:separator/>
      </w:r>
    </w:p>
  </w:endnote>
  <w:endnote w:type="continuationSeparator" w:id="0">
    <w:p w:rsidR="00242814" w:rsidRDefault="0024281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792" w:rsidRDefault="00096792" w:rsidP="00AC1E21">
    <w:pPr>
      <w:rPr>
        <w:sz w:val="20"/>
        <w:szCs w:val="20"/>
      </w:rPr>
    </w:pPr>
  </w:p>
  <w:p w:rsidR="00AC6EFD" w:rsidRPr="00AC6EFD" w:rsidRDefault="00AC6EFD" w:rsidP="00AC6EFD">
    <w:pPr>
      <w:pStyle w:val="Fuzeile"/>
      <w:rPr>
        <w:sz w:val="20"/>
        <w:szCs w:val="20"/>
        <w:lang w:val="en-US"/>
      </w:rPr>
    </w:pPr>
    <w:r w:rsidRPr="00AC6EFD">
      <w:rPr>
        <w:sz w:val="20"/>
        <w:szCs w:val="20"/>
        <w:lang w:val="en-US"/>
      </w:rPr>
      <w:t>Please always indicate the source.</w:t>
    </w:r>
  </w:p>
  <w:p w:rsidR="00AC6EFD" w:rsidRPr="00AC6EFD" w:rsidRDefault="00AC6EFD" w:rsidP="00AC6EFD">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AC6EFD" w:rsidRDefault="00AC1E2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814" w:rsidRDefault="00242814" w:rsidP="00565520">
      <w:pPr>
        <w:spacing w:after="0" w:line="240" w:lineRule="auto"/>
      </w:pPr>
      <w:r>
        <w:separator/>
      </w:r>
    </w:p>
  </w:footnote>
  <w:footnote w:type="continuationSeparator" w:id="0">
    <w:p w:rsidR="00242814" w:rsidRDefault="00242814" w:rsidP="00565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21" w:rsidRDefault="00AC1E21" w:rsidP="00AC1E21">
    <w:pPr>
      <w:pStyle w:val="Kopfzeile"/>
      <w:jc w:val="right"/>
    </w:pPr>
    <w:r>
      <w:rPr>
        <w:noProof/>
      </w:rPr>
      <w:drawing>
        <wp:inline distT="0" distB="0" distL="0" distR="0" wp14:anchorId="4A728501" wp14:editId="26654750">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520"/>
    <w:rsid w:val="00000999"/>
    <w:rsid w:val="000147F2"/>
    <w:rsid w:val="00032A9F"/>
    <w:rsid w:val="0009319B"/>
    <w:rsid w:val="00094947"/>
    <w:rsid w:val="00096792"/>
    <w:rsid w:val="000A5C46"/>
    <w:rsid w:val="000E0C81"/>
    <w:rsid w:val="000E1CD3"/>
    <w:rsid w:val="000E7C76"/>
    <w:rsid w:val="001172E8"/>
    <w:rsid w:val="00135C21"/>
    <w:rsid w:val="001B2570"/>
    <w:rsid w:val="001E2204"/>
    <w:rsid w:val="00242814"/>
    <w:rsid w:val="00243AE4"/>
    <w:rsid w:val="00243F88"/>
    <w:rsid w:val="0025071F"/>
    <w:rsid w:val="00253016"/>
    <w:rsid w:val="00254377"/>
    <w:rsid w:val="002646A0"/>
    <w:rsid w:val="002F31E7"/>
    <w:rsid w:val="0031388B"/>
    <w:rsid w:val="00320273"/>
    <w:rsid w:val="0032260F"/>
    <w:rsid w:val="00334541"/>
    <w:rsid w:val="00396A32"/>
    <w:rsid w:val="003B6A90"/>
    <w:rsid w:val="0040589A"/>
    <w:rsid w:val="004253C1"/>
    <w:rsid w:val="0044059A"/>
    <w:rsid w:val="004803F0"/>
    <w:rsid w:val="004F031F"/>
    <w:rsid w:val="004F423E"/>
    <w:rsid w:val="00515755"/>
    <w:rsid w:val="005647B6"/>
    <w:rsid w:val="00565520"/>
    <w:rsid w:val="00570BFC"/>
    <w:rsid w:val="005728EB"/>
    <w:rsid w:val="005B7800"/>
    <w:rsid w:val="005C4785"/>
    <w:rsid w:val="005D17B0"/>
    <w:rsid w:val="005E6C17"/>
    <w:rsid w:val="006010AC"/>
    <w:rsid w:val="006120BD"/>
    <w:rsid w:val="0061667B"/>
    <w:rsid w:val="006262B0"/>
    <w:rsid w:val="00636D6F"/>
    <w:rsid w:val="00643302"/>
    <w:rsid w:val="00664C83"/>
    <w:rsid w:val="006C4DA4"/>
    <w:rsid w:val="00776048"/>
    <w:rsid w:val="007765B7"/>
    <w:rsid w:val="007803AB"/>
    <w:rsid w:val="00786DB3"/>
    <w:rsid w:val="007C511A"/>
    <w:rsid w:val="007E2124"/>
    <w:rsid w:val="007F0ACC"/>
    <w:rsid w:val="00806AFD"/>
    <w:rsid w:val="00807297"/>
    <w:rsid w:val="00820DE6"/>
    <w:rsid w:val="008404F3"/>
    <w:rsid w:val="00845FA7"/>
    <w:rsid w:val="0085316C"/>
    <w:rsid w:val="00855846"/>
    <w:rsid w:val="00862BD3"/>
    <w:rsid w:val="008A034C"/>
    <w:rsid w:val="008A5439"/>
    <w:rsid w:val="008B0E74"/>
    <w:rsid w:val="008D170B"/>
    <w:rsid w:val="008F0F7D"/>
    <w:rsid w:val="009544C6"/>
    <w:rsid w:val="00971330"/>
    <w:rsid w:val="00972EC3"/>
    <w:rsid w:val="00983DD6"/>
    <w:rsid w:val="00985F8B"/>
    <w:rsid w:val="009B0D49"/>
    <w:rsid w:val="009B1419"/>
    <w:rsid w:val="009F43ED"/>
    <w:rsid w:val="00A0536B"/>
    <w:rsid w:val="00A07A26"/>
    <w:rsid w:val="00A22254"/>
    <w:rsid w:val="00A26395"/>
    <w:rsid w:val="00A929BA"/>
    <w:rsid w:val="00A941A6"/>
    <w:rsid w:val="00AC1E21"/>
    <w:rsid w:val="00AC6EFD"/>
    <w:rsid w:val="00AD7D52"/>
    <w:rsid w:val="00AE25F7"/>
    <w:rsid w:val="00B23C4F"/>
    <w:rsid w:val="00B53E0E"/>
    <w:rsid w:val="00B9361D"/>
    <w:rsid w:val="00BB64CD"/>
    <w:rsid w:val="00BC0877"/>
    <w:rsid w:val="00BD6AF4"/>
    <w:rsid w:val="00C1208F"/>
    <w:rsid w:val="00C411C6"/>
    <w:rsid w:val="00C70269"/>
    <w:rsid w:val="00C77104"/>
    <w:rsid w:val="00C8577A"/>
    <w:rsid w:val="00CD1257"/>
    <w:rsid w:val="00D02DBC"/>
    <w:rsid w:val="00D21A1E"/>
    <w:rsid w:val="00D234BD"/>
    <w:rsid w:val="00D3146A"/>
    <w:rsid w:val="00D43764"/>
    <w:rsid w:val="00D438CA"/>
    <w:rsid w:val="00D46618"/>
    <w:rsid w:val="00D92538"/>
    <w:rsid w:val="00DE3012"/>
    <w:rsid w:val="00DE5460"/>
    <w:rsid w:val="00E01385"/>
    <w:rsid w:val="00E37BE4"/>
    <w:rsid w:val="00E75827"/>
    <w:rsid w:val="00E972CE"/>
    <w:rsid w:val="00EA5C8C"/>
    <w:rsid w:val="00EB392A"/>
    <w:rsid w:val="00F328DF"/>
    <w:rsid w:val="00F50C41"/>
    <w:rsid w:val="00F87A16"/>
    <w:rsid w:val="00F91567"/>
    <w:rsid w:val="00F943E2"/>
    <w:rsid w:val="00FA70D8"/>
    <w:rsid w:val="00FB60FB"/>
    <w:rsid w:val="00FB6830"/>
    <w:rsid w:val="00FC6D06"/>
    <w:rsid w:val="00FD708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4029">
      <w:bodyDiv w:val="1"/>
      <w:marLeft w:val="0"/>
      <w:marRight w:val="0"/>
      <w:marTop w:val="0"/>
      <w:marBottom w:val="0"/>
      <w:divBdr>
        <w:top w:val="none" w:sz="0" w:space="0" w:color="auto"/>
        <w:left w:val="none" w:sz="0" w:space="0" w:color="auto"/>
        <w:bottom w:val="none" w:sz="0" w:space="0" w:color="auto"/>
        <w:right w:val="none" w:sz="0" w:space="0" w:color="auto"/>
      </w:divBdr>
    </w:div>
    <w:div w:id="190532779">
      <w:bodyDiv w:val="1"/>
      <w:marLeft w:val="0"/>
      <w:marRight w:val="0"/>
      <w:marTop w:val="0"/>
      <w:marBottom w:val="0"/>
      <w:divBdr>
        <w:top w:val="none" w:sz="0" w:space="0" w:color="auto"/>
        <w:left w:val="none" w:sz="0" w:space="0" w:color="auto"/>
        <w:bottom w:val="none" w:sz="0" w:space="0" w:color="auto"/>
        <w:right w:val="none" w:sz="0" w:space="0" w:color="auto"/>
      </w:divBdr>
    </w:div>
    <w:div w:id="272790939">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1048605025">
      <w:bodyDiv w:val="1"/>
      <w:marLeft w:val="0"/>
      <w:marRight w:val="0"/>
      <w:marTop w:val="0"/>
      <w:marBottom w:val="0"/>
      <w:divBdr>
        <w:top w:val="none" w:sz="0" w:space="0" w:color="auto"/>
        <w:left w:val="none" w:sz="0" w:space="0" w:color="auto"/>
        <w:bottom w:val="none" w:sz="0" w:space="0" w:color="auto"/>
        <w:right w:val="none" w:sz="0" w:space="0" w:color="auto"/>
      </w:divBdr>
    </w:div>
    <w:div w:id="1489054989">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8686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en/service/product-group-configurato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uchner@icote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otek.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1174</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2019-09-25T06:44:00Z</dcterms:created>
  <dcterms:modified xsi:type="dcterms:W3CDTF">2019-09-25T06:44:00Z</dcterms:modified>
</cp:coreProperties>
</file>