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C10" w:rsidRPr="002C0148" w:rsidRDefault="00424C10" w:rsidP="00424C10">
      <w:pPr>
        <w:rPr>
          <w:b/>
          <w:u w:val="single"/>
          <w:lang w:val="en-US"/>
        </w:rPr>
      </w:pPr>
      <w:r w:rsidRPr="008D796F">
        <w:rPr>
          <w:b/>
          <w:u w:val="single"/>
          <w:lang w:val="en-GB"/>
        </w:rPr>
        <w:t xml:space="preserve">Press release </w:t>
      </w:r>
      <w:bookmarkStart w:id="0" w:name="_Hlk62716681"/>
      <w:r w:rsidRPr="008D796F">
        <w:rPr>
          <w:b/>
          <w:bCs/>
          <w:u w:val="single"/>
          <w:lang w:val="en-US"/>
        </w:rPr>
        <w:t xml:space="preserve">icotek </w:t>
      </w:r>
      <w:bookmarkEnd w:id="0"/>
      <w:r w:rsidRPr="008D796F">
        <w:rPr>
          <w:b/>
          <w:iCs/>
          <w:color w:val="000000" w:themeColor="text1"/>
          <w:u w:val="single"/>
          <w:lang w:val="en-US"/>
        </w:rPr>
        <w:t>KEL-</w:t>
      </w:r>
      <w:r>
        <w:rPr>
          <w:b/>
          <w:iCs/>
          <w:color w:val="000000" w:themeColor="text1"/>
          <w:u w:val="single"/>
          <w:lang w:val="en-US"/>
        </w:rPr>
        <w:t xml:space="preserve">DPU-HD </w:t>
      </w:r>
      <w:r w:rsidRPr="008D796F">
        <w:rPr>
          <w:b/>
          <w:u w:val="single"/>
          <w:lang w:val="en-US"/>
        </w:rPr>
        <w:t>(</w:t>
      </w:r>
      <w:r>
        <w:rPr>
          <w:b/>
          <w:u w:val="single"/>
          <w:lang w:val="en-US"/>
        </w:rPr>
        <w:t>1485</w:t>
      </w:r>
      <w:r w:rsidRPr="008D796F">
        <w:rPr>
          <w:b/>
          <w:u w:val="single"/>
          <w:lang w:val="en-US"/>
        </w:rPr>
        <w:t>/</w:t>
      </w:r>
      <w:r>
        <w:rPr>
          <w:b/>
          <w:u w:val="single"/>
          <w:lang w:val="en-US"/>
        </w:rPr>
        <w:t>1745</w:t>
      </w:r>
      <w:bookmarkStart w:id="1" w:name="_GoBack"/>
      <w:bookmarkEnd w:id="1"/>
      <w:r w:rsidRPr="008D796F">
        <w:rPr>
          <w:b/>
          <w:u w:val="single"/>
          <w:lang w:val="en-US"/>
        </w:rPr>
        <w:t xml:space="preserve"> digits)</w:t>
      </w:r>
    </w:p>
    <w:p w:rsidR="00424C10" w:rsidRPr="0005635F" w:rsidRDefault="00424C10" w:rsidP="00424C10">
      <w:pPr>
        <w:rPr>
          <w:b/>
          <w:lang w:val="en-GB"/>
        </w:rPr>
      </w:pPr>
      <w:r w:rsidRPr="0005635F">
        <w:rPr>
          <w:b/>
          <w:lang w:val="en-GB"/>
        </w:rPr>
        <w:t>FDA-compliant cable entry plates KEL-DPU-HD from icotek</w:t>
      </w:r>
    </w:p>
    <w:p w:rsidR="00424C10" w:rsidRPr="0005635F" w:rsidRDefault="00424C10" w:rsidP="00424C10">
      <w:pPr>
        <w:rPr>
          <w:lang w:val="en-GB"/>
        </w:rPr>
      </w:pPr>
      <w:r w:rsidRPr="0005635F">
        <w:rPr>
          <w:lang w:val="en-GB"/>
        </w:rPr>
        <w:t xml:space="preserve">The new cable entry plates KEL-DPU-HD have been specially developed for the installation in food processing and packaging machines. </w:t>
      </w:r>
    </w:p>
    <w:p w:rsidR="00424C10" w:rsidRPr="0005635F" w:rsidRDefault="00424C10" w:rsidP="00424C10">
      <w:pPr>
        <w:rPr>
          <w:lang w:val="en-GB"/>
        </w:rPr>
      </w:pPr>
      <w:r w:rsidRPr="0005635F">
        <w:rPr>
          <w:lang w:val="en-GB"/>
        </w:rPr>
        <w:t xml:space="preserve">During the development </w:t>
      </w:r>
      <w:r>
        <w:rPr>
          <w:lang w:val="en-GB"/>
        </w:rPr>
        <w:t>and in accordance with the</w:t>
      </w:r>
      <w:r w:rsidRPr="0005635F">
        <w:rPr>
          <w:lang w:val="en-GB"/>
        </w:rPr>
        <w:t xml:space="preserve"> Hygienic Design guidelines, care was taken to ensure that the visible side of the cable entry plate </w:t>
      </w:r>
      <w:r>
        <w:rPr>
          <w:lang w:val="en-GB"/>
        </w:rPr>
        <w:t>is</w:t>
      </w:r>
      <w:r w:rsidRPr="0005635F">
        <w:rPr>
          <w:lang w:val="en-GB"/>
        </w:rPr>
        <w:t xml:space="preserve"> free of dirt collecting recesses. The outer contour has a radius of 6 mm instead of the required 3 mm. The surface was kept very smooth </w:t>
      </w:r>
      <w:hyperlink r:id="rId7" w:tgtFrame="_blank" w:history="1">
        <w:r w:rsidRPr="0005635F">
          <w:rPr>
            <w:lang w:val="en-GB"/>
          </w:rPr>
          <w:t xml:space="preserve">(Ra = 0,421 </w:t>
        </w:r>
        <w:r w:rsidRPr="0000546E">
          <w:t>μ</w:t>
        </w:r>
        <w:r w:rsidRPr="0005635F">
          <w:rPr>
            <w:lang w:val="en-GB"/>
          </w:rPr>
          <w:t>m acc. ISO 4287)</w:t>
        </w:r>
      </w:hyperlink>
      <w:r w:rsidRPr="0005635F">
        <w:rPr>
          <w:lang w:val="en-GB"/>
        </w:rPr>
        <w:t xml:space="preserve">. In addition, the KEL-DPU-HD uses </w:t>
      </w:r>
      <w:proofErr w:type="gramStart"/>
      <w:r w:rsidRPr="0005635F">
        <w:rPr>
          <w:lang w:val="en-GB"/>
        </w:rPr>
        <w:t>a</w:t>
      </w:r>
      <w:proofErr w:type="gramEnd"/>
      <w:r w:rsidRPr="0005635F">
        <w:rPr>
          <w:lang w:val="en-GB"/>
        </w:rPr>
        <w:t xml:space="preserve"> FDA-compliant elastomer in accordance with food approval 1935/2004/EG and (EU) 10/2011. The signal colour blue ensures a clear visual colour recognition.</w:t>
      </w:r>
    </w:p>
    <w:p w:rsidR="00424C10" w:rsidRPr="0005635F" w:rsidRDefault="00424C10" w:rsidP="00424C10">
      <w:pPr>
        <w:rPr>
          <w:highlight w:val="yellow"/>
          <w:lang w:val="en-GB"/>
        </w:rPr>
      </w:pPr>
      <w:r w:rsidRPr="0005635F">
        <w:rPr>
          <w:lang w:val="en-GB"/>
        </w:rPr>
        <w:t>KEL-DPU-HD entry plates are designed to route and seal cables without connectors (from 3.2 mm to 20.5 mm in diameter) in limited space</w:t>
      </w:r>
      <w:r>
        <w:rPr>
          <w:lang w:val="en-GB"/>
        </w:rPr>
        <w:t>s</w:t>
      </w:r>
      <w:r w:rsidRPr="0005635F">
        <w:rPr>
          <w:lang w:val="en-GB"/>
        </w:rPr>
        <w:t xml:space="preserve"> with IP66/IP68. The cable entry plate is particularly characterised by its solid robust frame and the increased strain relief of the routed cables. The KEL-DPU-HD 24 matches exactly the cut</w:t>
      </w:r>
      <w:r>
        <w:rPr>
          <w:lang w:val="en-GB"/>
        </w:rPr>
        <w:t>-</w:t>
      </w:r>
      <w:r w:rsidRPr="0005635F">
        <w:rPr>
          <w:lang w:val="en-GB"/>
        </w:rPr>
        <w:t>out dimensions of 24-pin standard industrial connectors (36 x 112 mm). The cable entry plate is mounted either by screwing it to the inside of the enclosure or by snapping it into the cut-out (wall thickness from 1.5 – 2 mm).</w:t>
      </w:r>
    </w:p>
    <w:p w:rsidR="00424C10" w:rsidRPr="0005635F" w:rsidRDefault="00424C10" w:rsidP="00424C10">
      <w:pPr>
        <w:rPr>
          <w:lang w:val="en-GB"/>
        </w:rPr>
      </w:pPr>
      <w:r>
        <w:rPr>
          <w:lang w:val="en-GB"/>
        </w:rPr>
        <w:t xml:space="preserve">A </w:t>
      </w:r>
      <w:proofErr w:type="spellStart"/>
      <w:r>
        <w:rPr>
          <w:lang w:val="en-GB"/>
        </w:rPr>
        <w:t>h</w:t>
      </w:r>
      <w:r w:rsidRPr="0005635F">
        <w:rPr>
          <w:lang w:val="en-GB"/>
        </w:rPr>
        <w:t>gienic</w:t>
      </w:r>
      <w:proofErr w:type="spellEnd"/>
      <w:r w:rsidRPr="0005635F">
        <w:rPr>
          <w:lang w:val="en-GB"/>
        </w:rPr>
        <w:t xml:space="preserve"> design is the design principle for a cleaning-friendly or easy-to-clean construction of components, machines and entire production systems. The KEL-DPU-HD is another icotek product in the food &amp; beverage sector. For metric cut-outs, icotek has been offering </w:t>
      </w:r>
      <w:proofErr w:type="gramStart"/>
      <w:r w:rsidRPr="0005635F">
        <w:rPr>
          <w:lang w:val="en-GB"/>
        </w:rPr>
        <w:t>a</w:t>
      </w:r>
      <w:proofErr w:type="gramEnd"/>
      <w:r w:rsidRPr="0005635F">
        <w:rPr>
          <w:lang w:val="en-GB"/>
        </w:rPr>
        <w:t xml:space="preserve"> FDA-compliant cable entry with the KEL-DPZ-HD since last November.</w:t>
      </w:r>
    </w:p>
    <w:p w:rsidR="00424C10" w:rsidRDefault="00424C10" w:rsidP="00424C10">
      <w:pPr>
        <w:rPr>
          <w:lang w:val="en-US"/>
        </w:rPr>
      </w:pPr>
      <w:r w:rsidRPr="0060282B">
        <w:rPr>
          <w:lang w:val="en-US"/>
        </w:rPr>
        <w:t>Samples and certificates can be obtained from the manufacturer.</w:t>
      </w:r>
    </w:p>
    <w:p w:rsidR="00424C10" w:rsidRDefault="00424C10" w:rsidP="00424C10">
      <w:hyperlink r:id="rId8" w:history="1">
        <w:r w:rsidRPr="00026D75">
          <w:rPr>
            <w:rStyle w:val="Hyperlink"/>
          </w:rPr>
          <w:t>https://icotek.com/en/products/hygienic-design-cable-entry-plates/kel-dpu-hd</w:t>
        </w:r>
      </w:hyperlink>
    </w:p>
    <w:p w:rsidR="00424C10" w:rsidRDefault="00424C10" w:rsidP="00424C10">
      <w:pPr>
        <w:rPr>
          <w:lang w:val="en-US"/>
        </w:rPr>
      </w:pPr>
      <w:r>
        <w:rPr>
          <w:noProof/>
          <w:lang w:eastAsia="zh-CN"/>
        </w:rPr>
        <w:drawing>
          <wp:inline distT="0" distB="0" distL="0" distR="0" wp14:anchorId="6DE31007" wp14:editId="3AEAC96A">
            <wp:extent cx="1933575" cy="290036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L-DPU-HD_Anwendung-01_frei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649" cy="290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C10" w:rsidRPr="001847E9" w:rsidRDefault="00424C10" w:rsidP="00424C10">
      <w:pPr>
        <w:rPr>
          <w:i/>
        </w:rPr>
      </w:pPr>
      <w:r>
        <w:rPr>
          <w:i/>
        </w:rPr>
        <w:lastRenderedPageBreak/>
        <w:t>Image</w:t>
      </w:r>
      <w:r w:rsidRPr="001847E9">
        <w:rPr>
          <w:i/>
        </w:rPr>
        <w:t>: icotek KEL-DPU-HD</w:t>
      </w:r>
    </w:p>
    <w:p w:rsidR="00664C83" w:rsidRPr="00B83C2F" w:rsidRDefault="009D49A1" w:rsidP="00664C83">
      <w:pPr>
        <w:rPr>
          <w:rFonts w:cs="Arial"/>
          <w:sz w:val="20"/>
          <w:szCs w:val="20"/>
          <w:lang w:val="en-US"/>
        </w:rPr>
      </w:pPr>
      <w:r w:rsidRPr="009D49A1">
        <w:rPr>
          <w:rFonts w:cs="Arial"/>
          <w:b/>
          <w:bCs/>
          <w:sz w:val="20"/>
          <w:szCs w:val="20"/>
          <w:lang w:val="en-US"/>
        </w:rPr>
        <w:t>icotek GmbH</w:t>
      </w:r>
      <w:r w:rsidRPr="009D49A1">
        <w:rPr>
          <w:rFonts w:cs="Arial"/>
          <w:b/>
          <w:bCs/>
          <w:sz w:val="20"/>
          <w:szCs w:val="20"/>
          <w:lang w:val="en-US"/>
        </w:rPr>
        <w:br/>
      </w:r>
      <w:r w:rsidRPr="009D49A1">
        <w:rPr>
          <w:rFonts w:cs="Arial"/>
          <w:bCs/>
          <w:sz w:val="20"/>
          <w:szCs w:val="20"/>
          <w:lang w:val="en-US"/>
        </w:rPr>
        <w:t>Press contact</w:t>
      </w:r>
      <w:r w:rsidRPr="009D49A1">
        <w:rPr>
          <w:rFonts w:cs="Arial"/>
          <w:bCs/>
          <w:sz w:val="20"/>
          <w:szCs w:val="20"/>
          <w:lang w:val="en-US"/>
        </w:rPr>
        <w:br/>
        <w:t>Stephan Buchner</w:t>
      </w:r>
      <w:r w:rsidRPr="009D49A1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9D49A1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9D49A1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9D49A1">
        <w:rPr>
          <w:rFonts w:cs="Arial"/>
          <w:bCs/>
          <w:sz w:val="20"/>
          <w:szCs w:val="20"/>
          <w:lang w:val="en-US"/>
        </w:rPr>
        <w:br/>
      </w:r>
      <w:hyperlink r:id="rId11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424C10">
        <w:rPr>
          <w:sz w:val="20"/>
          <w:szCs w:val="20"/>
          <w:lang w:val="en-GB"/>
        </w:rPr>
        <w:t>November</w:t>
      </w:r>
      <w:r w:rsidR="00BF4857" w:rsidRPr="00B83C2F">
        <w:rPr>
          <w:sz w:val="20"/>
          <w:szCs w:val="20"/>
          <w:lang w:val="en-GB"/>
        </w:rPr>
        <w:t xml:space="preserve"> 202</w:t>
      </w:r>
      <w:r w:rsidR="00E6577C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A659C"/>
    <w:rsid w:val="002B1195"/>
    <w:rsid w:val="002C40B2"/>
    <w:rsid w:val="002F0F1A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24C10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7B15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C3DBE80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otek.com/en/products/hygienic-design-cable-entry-plates/kel-dpu-hd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cotek.com/downloads/zertifikate/12227_icotek_Elastomer_Ergebnispraes_20-09-04_a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tif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2021-11-08T15:07:00Z</dcterms:created>
  <dcterms:modified xsi:type="dcterms:W3CDTF">2021-11-08T15:07:00Z</dcterms:modified>
</cp:coreProperties>
</file>