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7324" w:rsidRPr="000D1C96" w:rsidRDefault="00B07324" w:rsidP="00B07324">
      <w:pPr>
        <w:rPr>
          <w:b/>
          <w:u w:val="single"/>
          <w:lang w:val="en-US"/>
        </w:rPr>
      </w:pPr>
      <w:r w:rsidRPr="000D1C96">
        <w:rPr>
          <w:b/>
          <w:u w:val="single"/>
          <w:lang w:val="en-GB"/>
        </w:rPr>
        <w:t xml:space="preserve">Press release </w:t>
      </w:r>
      <w:bookmarkStart w:id="0" w:name="_Hlk62716681"/>
      <w:r w:rsidRPr="000D1C96">
        <w:rPr>
          <w:b/>
          <w:bCs/>
          <w:u w:val="single"/>
          <w:lang w:val="en-US"/>
        </w:rPr>
        <w:t xml:space="preserve">icotek </w:t>
      </w:r>
      <w:bookmarkEnd w:id="0"/>
      <w:r>
        <w:rPr>
          <w:b/>
          <w:bCs/>
          <w:u w:val="single"/>
          <w:lang w:val="en-US"/>
        </w:rPr>
        <w:t xml:space="preserve">KEL-FA </w:t>
      </w:r>
      <w:r w:rsidRPr="000D1C96">
        <w:rPr>
          <w:b/>
          <w:u w:val="single"/>
          <w:lang w:val="en-US"/>
        </w:rPr>
        <w:t>(</w:t>
      </w:r>
      <w:r w:rsidR="00DF711A">
        <w:rPr>
          <w:b/>
          <w:u w:val="single"/>
          <w:lang w:val="en-US"/>
        </w:rPr>
        <w:t>1739</w:t>
      </w:r>
      <w:r w:rsidRPr="000D1C96">
        <w:rPr>
          <w:b/>
          <w:u w:val="single"/>
          <w:lang w:val="en-US"/>
        </w:rPr>
        <w:t>/</w:t>
      </w:r>
      <w:r w:rsidR="00DF711A">
        <w:rPr>
          <w:b/>
          <w:u w:val="single"/>
          <w:lang w:val="en-US"/>
        </w:rPr>
        <w:t>2064</w:t>
      </w:r>
      <w:r w:rsidRPr="000D1C96">
        <w:rPr>
          <w:b/>
          <w:u w:val="single"/>
          <w:lang w:val="en-US"/>
        </w:rPr>
        <w:t xml:space="preserve"> digits)</w:t>
      </w:r>
    </w:p>
    <w:p w:rsidR="00B07324" w:rsidRDefault="00B07324" w:rsidP="00B07324">
      <w:pPr>
        <w:rPr>
          <w:b/>
          <w:sz w:val="36"/>
          <w:lang w:val="en-US"/>
        </w:rPr>
      </w:pPr>
      <w:r>
        <w:rPr>
          <w:b/>
          <w:sz w:val="36"/>
          <w:lang w:val="en-US"/>
        </w:rPr>
        <w:t>The new generation of tool-free cable entry</w:t>
      </w:r>
    </w:p>
    <w:p w:rsidR="00B07324" w:rsidRDefault="00B07324" w:rsidP="00B07324">
      <w:pPr>
        <w:rPr>
          <w:b/>
          <w:lang w:val="en-US"/>
        </w:rPr>
      </w:pPr>
      <w:r>
        <w:rPr>
          <w:b/>
          <w:lang w:val="en-US"/>
        </w:rPr>
        <w:t>The next generation of split cable entry frames for the KT grommet system impresses with its tool-free assembly, high cable density and easy routing of pre-terminated cables.</w:t>
      </w:r>
    </w:p>
    <w:p w:rsidR="00B07324" w:rsidRDefault="00B07324" w:rsidP="00B07324">
      <w:pPr>
        <w:rPr>
          <w:lang w:val="en-US"/>
        </w:rPr>
      </w:pPr>
      <w:r>
        <w:rPr>
          <w:lang w:val="en-US"/>
        </w:rPr>
        <w:t>The new split KEL-FA cable entry sy</w:t>
      </w:r>
      <w:bookmarkStart w:id="1" w:name="_GoBack"/>
      <w:bookmarkEnd w:id="1"/>
      <w:r>
        <w:rPr>
          <w:lang w:val="en-US"/>
        </w:rPr>
        <w:t>stem from icotek is a compact system for routing and sealing cables with and without connectors, as well as hydraulic and pneumatic hoses.</w:t>
      </w:r>
    </w:p>
    <w:p w:rsidR="00B07324" w:rsidRDefault="00B07324" w:rsidP="00B07324">
      <w:pPr>
        <w:rPr>
          <w:lang w:val="en-US"/>
        </w:rPr>
      </w:pPr>
      <w:r>
        <w:rPr>
          <w:lang w:val="en-US"/>
        </w:rPr>
        <w:t>The handling is very easy: After the frame has been assembled with KT type grommets and cables, the cover lid is put on and the two clamping levers are locked with the lower part by pressing them down. A two-stage clamping lever is used here. In a first stage, the components are brought together and the grommets are positioned precisely. The second stage ensures the optimal pressure and a secure locking. This eliminates the need to screw the cover lid to the frame. The twist-proof construction of the KEL-FA enables an intuitive assembly. Retrofits, repairs and maintenance can always be done quickly and easily. The warranty on pre-terminated cables remains. The mounting height of the cable entry frames is a narrow 22 mm.</w:t>
      </w:r>
    </w:p>
    <w:p w:rsidR="00B07324" w:rsidRDefault="00B07324" w:rsidP="00B07324">
      <w:pPr>
        <w:rPr>
          <w:lang w:val="en-US"/>
        </w:rPr>
      </w:pPr>
      <w:r>
        <w:rPr>
          <w:lang w:val="en-US"/>
        </w:rPr>
        <w:t>Another advantage is the integrated gasket on the backside, which ensures a clean sealing between the KEL-FA cable entry frame and the wall.</w:t>
      </w:r>
    </w:p>
    <w:p w:rsidR="00B07324" w:rsidRDefault="00B07324" w:rsidP="00B07324">
      <w:pPr>
        <w:rPr>
          <w:lang w:val="en-US"/>
        </w:rPr>
      </w:pPr>
      <w:r>
        <w:rPr>
          <w:lang w:val="en-US"/>
        </w:rPr>
        <w:t>A high strain relief on the cable is possible when using icotek KT single grommets (KT1 to KTs17). With the use of multi-hole grommets, a very high cable density (up to 40 lines through one frame) can be achieved. In combination with the IMAS-CONNECT ™ adapter system from icotek, the KEL-FA becomes an all-rounder and almost unlimited in its fields of application.</w:t>
      </w:r>
    </w:p>
    <w:p w:rsidR="00B07324" w:rsidRDefault="00B07324" w:rsidP="00B07324">
      <w:pPr>
        <w:rPr>
          <w:lang w:val="en-US"/>
        </w:rPr>
      </w:pPr>
      <w:r>
        <w:rPr>
          <w:lang w:val="en-US"/>
        </w:rPr>
        <w:t>The KEL-FA consists of polyamide and is free of silicone and halogen. The new cable entry frame achieves ingress protection IP54, certification for UL Type 12 (acc. to UL 50E) is in progress. The operating temperature range is -40 ° C to + 140 ° C (static).</w:t>
      </w:r>
    </w:p>
    <w:p w:rsidR="00B07324" w:rsidRDefault="00B07324" w:rsidP="00B07324">
      <w:pPr>
        <w:rPr>
          <w:lang w:val="en-US"/>
        </w:rPr>
      </w:pPr>
      <w:r>
        <w:rPr>
          <w:lang w:val="en-US"/>
        </w:rPr>
        <w:t>Samples, certificates and further information are available directly from the manufacturer.</w:t>
      </w:r>
    </w:p>
    <w:p w:rsidR="00B07324" w:rsidRDefault="00B07324" w:rsidP="00B07324">
      <w:pPr>
        <w:rPr>
          <w:lang w:val="en-US"/>
        </w:rPr>
      </w:pPr>
      <w:r>
        <w:rPr>
          <w:lang w:val="en-US"/>
        </w:rPr>
        <w:t xml:space="preserve">Link: </w:t>
      </w:r>
      <w:r w:rsidR="00AD76F9" w:rsidRPr="00AD76F9">
        <w:rPr>
          <w:lang w:val="en-US"/>
        </w:rPr>
        <w:t>https://www.icotek.com/en/products/cable-entry-systems/kel-fa</w:t>
      </w:r>
    </w:p>
    <w:p w:rsidR="00B07324" w:rsidRDefault="00B07324" w:rsidP="00B07324">
      <w:pPr>
        <w:rPr>
          <w:lang w:val="en-US"/>
        </w:rPr>
      </w:pPr>
    </w:p>
    <w:p w:rsidR="00B07324" w:rsidRDefault="00B07324" w:rsidP="00B07324">
      <w:pPr>
        <w:rPr>
          <w:i/>
          <w:noProof/>
          <w:lang w:val="fr-FR"/>
        </w:rPr>
      </w:pPr>
      <w:r>
        <w:rPr>
          <w:noProof/>
          <w:lang w:eastAsia="zh-CN"/>
        </w:rPr>
        <w:drawing>
          <wp:inline distT="0" distB="0" distL="0" distR="0" wp14:anchorId="71DD2000" wp14:editId="4B21A6CC">
            <wp:extent cx="2095500" cy="1397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L-FA-24-7_halb-geöffne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95500" cy="1397000"/>
                    </a:xfrm>
                    <a:prstGeom prst="rect">
                      <a:avLst/>
                    </a:prstGeom>
                  </pic:spPr>
                </pic:pic>
              </a:graphicData>
            </a:graphic>
          </wp:inline>
        </w:drawing>
      </w:r>
    </w:p>
    <w:p w:rsidR="00B07324" w:rsidRPr="00C50ADC" w:rsidRDefault="00B07324" w:rsidP="00B07324">
      <w:pPr>
        <w:rPr>
          <w:i/>
          <w:noProof/>
          <w:lang w:val="en-GB"/>
        </w:rPr>
      </w:pPr>
      <w:r w:rsidRPr="00C50ADC">
        <w:rPr>
          <w:i/>
          <w:noProof/>
          <w:lang w:val="en-GB"/>
        </w:rPr>
        <w:t>Image: icotek KEL-FA 24|7</w:t>
      </w:r>
    </w:p>
    <w:p w:rsidR="00664C83" w:rsidRPr="00B83C2F" w:rsidRDefault="009D49A1" w:rsidP="00664C83">
      <w:pPr>
        <w:rPr>
          <w:rFonts w:cs="Arial"/>
          <w:sz w:val="20"/>
          <w:szCs w:val="20"/>
          <w:lang w:val="en-US"/>
        </w:rPr>
      </w:pPr>
      <w:r w:rsidRPr="009D49A1">
        <w:rPr>
          <w:rFonts w:cs="Arial"/>
          <w:b/>
          <w:bCs/>
          <w:sz w:val="20"/>
          <w:szCs w:val="20"/>
          <w:lang w:val="en-US"/>
        </w:rPr>
        <w:lastRenderedPageBreak/>
        <w:t>icotek GmbH</w:t>
      </w:r>
      <w:r w:rsidRPr="009D49A1">
        <w:rPr>
          <w:rFonts w:cs="Arial"/>
          <w:b/>
          <w:bCs/>
          <w:sz w:val="20"/>
          <w:szCs w:val="20"/>
          <w:lang w:val="en-US"/>
        </w:rPr>
        <w:br/>
      </w:r>
      <w:r w:rsidRPr="009D49A1">
        <w:rPr>
          <w:rFonts w:cs="Arial"/>
          <w:bCs/>
          <w:sz w:val="20"/>
          <w:szCs w:val="20"/>
          <w:lang w:val="en-US"/>
        </w:rPr>
        <w:t>Press contact</w:t>
      </w:r>
      <w:r w:rsidRPr="009D49A1">
        <w:rPr>
          <w:rFonts w:cs="Arial"/>
          <w:bCs/>
          <w:sz w:val="20"/>
          <w:szCs w:val="20"/>
          <w:lang w:val="en-US"/>
        </w:rPr>
        <w:br/>
        <w:t>Stephan Buchner</w:t>
      </w:r>
      <w:r w:rsidRPr="009D49A1">
        <w:rPr>
          <w:rFonts w:cs="Arial"/>
          <w:bCs/>
          <w:sz w:val="20"/>
          <w:szCs w:val="20"/>
          <w:lang w:val="en-US"/>
        </w:rPr>
        <w:br/>
        <w:t xml:space="preserve">Bischof-von-Lipp-Str.1, 73569 </w:t>
      </w:r>
      <w:proofErr w:type="spellStart"/>
      <w:r w:rsidRPr="009D49A1">
        <w:rPr>
          <w:rFonts w:cs="Arial"/>
          <w:bCs/>
          <w:sz w:val="20"/>
          <w:szCs w:val="20"/>
          <w:lang w:val="en-US"/>
        </w:rPr>
        <w:t>Eschach</w:t>
      </w:r>
      <w:proofErr w:type="spellEnd"/>
      <w:r w:rsidRPr="009D49A1">
        <w:rPr>
          <w:rFonts w:cs="Arial"/>
          <w:bCs/>
          <w:sz w:val="20"/>
          <w:szCs w:val="20"/>
          <w:lang w:val="en-US"/>
        </w:rPr>
        <w:br/>
      </w:r>
      <w:hyperlink r:id="rId8" w:history="1">
        <w:r w:rsidRPr="009D49A1">
          <w:rPr>
            <w:rStyle w:val="Hyperlink"/>
            <w:rFonts w:cs="Arial"/>
            <w:bCs/>
            <w:sz w:val="20"/>
            <w:szCs w:val="20"/>
            <w:lang w:val="en-US"/>
          </w:rPr>
          <w:t>www.icotek.com</w:t>
        </w:r>
      </w:hyperlink>
      <w:r w:rsidRPr="009D49A1">
        <w:rPr>
          <w:rFonts w:cs="Arial"/>
          <w:bCs/>
          <w:sz w:val="20"/>
          <w:szCs w:val="20"/>
          <w:lang w:val="en-US"/>
        </w:rPr>
        <w:br/>
      </w:r>
      <w:hyperlink r:id="rId9" w:history="1">
        <w:r w:rsidRPr="009D49A1">
          <w:rPr>
            <w:rStyle w:val="Hyperlink"/>
            <w:rFonts w:cs="Arial"/>
            <w:bCs/>
            <w:sz w:val="20"/>
            <w:szCs w:val="20"/>
            <w:lang w:val="en-US"/>
          </w:rPr>
          <w:t>s.buchner@icotek.com</w:t>
        </w:r>
      </w:hyperlink>
      <w:r w:rsidR="00BF4857" w:rsidRPr="00B83C2F">
        <w:rPr>
          <w:rFonts w:cs="Arial"/>
          <w:sz w:val="20"/>
          <w:szCs w:val="20"/>
          <w:lang w:val="en-GB"/>
        </w:rPr>
        <w:br/>
      </w:r>
      <w:r w:rsidR="00B07324">
        <w:rPr>
          <w:sz w:val="20"/>
          <w:szCs w:val="20"/>
          <w:lang w:val="en-GB"/>
        </w:rPr>
        <w:t>January</w:t>
      </w:r>
      <w:r w:rsidR="00BF4857" w:rsidRPr="00B83C2F">
        <w:rPr>
          <w:sz w:val="20"/>
          <w:szCs w:val="20"/>
          <w:lang w:val="en-GB"/>
        </w:rPr>
        <w:t xml:space="preserve"> 202</w:t>
      </w:r>
      <w:r w:rsidR="00B07324">
        <w:rPr>
          <w:sz w:val="20"/>
          <w:szCs w:val="20"/>
          <w:lang w:val="en-GB"/>
        </w:rPr>
        <w:t>2</w:t>
      </w:r>
    </w:p>
    <w:sectPr w:rsidR="00664C83" w:rsidRPr="00B83C2F">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D8A" w:rsidRDefault="006D7D8A" w:rsidP="00565520">
      <w:pPr>
        <w:spacing w:after="0" w:line="240" w:lineRule="auto"/>
      </w:pPr>
      <w:r>
        <w:separator/>
      </w:r>
    </w:p>
  </w:endnote>
  <w:endnote w:type="continuationSeparator" w:id="0">
    <w:p w:rsidR="006D7D8A" w:rsidRDefault="006D7D8A"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D8A" w:rsidRDefault="006D7D8A" w:rsidP="00565520">
      <w:pPr>
        <w:spacing w:after="0" w:line="240" w:lineRule="auto"/>
      </w:pPr>
      <w:r>
        <w:separator/>
      </w:r>
    </w:p>
  </w:footnote>
  <w:footnote w:type="continuationSeparator" w:id="0">
    <w:p w:rsidR="006D7D8A" w:rsidRDefault="006D7D8A"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247F"/>
    <w:rsid w:val="0009319B"/>
    <w:rsid w:val="00094947"/>
    <w:rsid w:val="00095739"/>
    <w:rsid w:val="00096792"/>
    <w:rsid w:val="000B1226"/>
    <w:rsid w:val="000E0C81"/>
    <w:rsid w:val="000E1CD3"/>
    <w:rsid w:val="000E5F77"/>
    <w:rsid w:val="000E7C76"/>
    <w:rsid w:val="00105B81"/>
    <w:rsid w:val="001172E8"/>
    <w:rsid w:val="00135C21"/>
    <w:rsid w:val="00147ED8"/>
    <w:rsid w:val="00164759"/>
    <w:rsid w:val="001946E4"/>
    <w:rsid w:val="001C4983"/>
    <w:rsid w:val="001C49C5"/>
    <w:rsid w:val="001D33BF"/>
    <w:rsid w:val="001D50C3"/>
    <w:rsid w:val="001E2204"/>
    <w:rsid w:val="001F3C4D"/>
    <w:rsid w:val="002251D7"/>
    <w:rsid w:val="002406C9"/>
    <w:rsid w:val="00243AE4"/>
    <w:rsid w:val="0025071F"/>
    <w:rsid w:val="00254377"/>
    <w:rsid w:val="002646A0"/>
    <w:rsid w:val="002669A0"/>
    <w:rsid w:val="002A659C"/>
    <w:rsid w:val="002B1195"/>
    <w:rsid w:val="002C40B2"/>
    <w:rsid w:val="002F0F1A"/>
    <w:rsid w:val="0031388B"/>
    <w:rsid w:val="00320273"/>
    <w:rsid w:val="0032260F"/>
    <w:rsid w:val="0033083A"/>
    <w:rsid w:val="00342024"/>
    <w:rsid w:val="00354720"/>
    <w:rsid w:val="00392591"/>
    <w:rsid w:val="00394ED2"/>
    <w:rsid w:val="00396A32"/>
    <w:rsid w:val="003B4014"/>
    <w:rsid w:val="003B6A90"/>
    <w:rsid w:val="003D160C"/>
    <w:rsid w:val="003F4283"/>
    <w:rsid w:val="0040589A"/>
    <w:rsid w:val="00424C10"/>
    <w:rsid w:val="0044790D"/>
    <w:rsid w:val="004524F3"/>
    <w:rsid w:val="00457C23"/>
    <w:rsid w:val="00474318"/>
    <w:rsid w:val="004803F0"/>
    <w:rsid w:val="004D34D7"/>
    <w:rsid w:val="004D4D0F"/>
    <w:rsid w:val="004E3305"/>
    <w:rsid w:val="004E7147"/>
    <w:rsid w:val="00515755"/>
    <w:rsid w:val="0051753D"/>
    <w:rsid w:val="0055284D"/>
    <w:rsid w:val="005647B6"/>
    <w:rsid w:val="00565520"/>
    <w:rsid w:val="00570BFC"/>
    <w:rsid w:val="005728EB"/>
    <w:rsid w:val="005805D2"/>
    <w:rsid w:val="0058698E"/>
    <w:rsid w:val="00591E20"/>
    <w:rsid w:val="005B34D1"/>
    <w:rsid w:val="005B7800"/>
    <w:rsid w:val="005C1DF6"/>
    <w:rsid w:val="005C4785"/>
    <w:rsid w:val="005D5DF6"/>
    <w:rsid w:val="005E6C17"/>
    <w:rsid w:val="006010AC"/>
    <w:rsid w:val="006120BD"/>
    <w:rsid w:val="0061667B"/>
    <w:rsid w:val="00647563"/>
    <w:rsid w:val="00664C83"/>
    <w:rsid w:val="00671B5E"/>
    <w:rsid w:val="00677345"/>
    <w:rsid w:val="006953E5"/>
    <w:rsid w:val="006A36E1"/>
    <w:rsid w:val="006D7D8A"/>
    <w:rsid w:val="00717C6F"/>
    <w:rsid w:val="00726971"/>
    <w:rsid w:val="00741E72"/>
    <w:rsid w:val="00753A2B"/>
    <w:rsid w:val="00776048"/>
    <w:rsid w:val="00776270"/>
    <w:rsid w:val="007803AB"/>
    <w:rsid w:val="00786DB3"/>
    <w:rsid w:val="00790BEE"/>
    <w:rsid w:val="007A5ED8"/>
    <w:rsid w:val="007C27C3"/>
    <w:rsid w:val="007C37DD"/>
    <w:rsid w:val="007C511A"/>
    <w:rsid w:val="007F0ACC"/>
    <w:rsid w:val="007F13E6"/>
    <w:rsid w:val="00807297"/>
    <w:rsid w:val="008279DB"/>
    <w:rsid w:val="00837866"/>
    <w:rsid w:val="008404F3"/>
    <w:rsid w:val="00845FA7"/>
    <w:rsid w:val="0085316C"/>
    <w:rsid w:val="00862BD3"/>
    <w:rsid w:val="0088190E"/>
    <w:rsid w:val="00896636"/>
    <w:rsid w:val="00896858"/>
    <w:rsid w:val="008A034C"/>
    <w:rsid w:val="008A5439"/>
    <w:rsid w:val="008B0E74"/>
    <w:rsid w:val="008B609F"/>
    <w:rsid w:val="008C4473"/>
    <w:rsid w:val="008F532A"/>
    <w:rsid w:val="008F76A5"/>
    <w:rsid w:val="00920367"/>
    <w:rsid w:val="00934582"/>
    <w:rsid w:val="00934C20"/>
    <w:rsid w:val="00954073"/>
    <w:rsid w:val="00971330"/>
    <w:rsid w:val="00972EC3"/>
    <w:rsid w:val="00983A2D"/>
    <w:rsid w:val="00983DD6"/>
    <w:rsid w:val="00985F8B"/>
    <w:rsid w:val="009D33F9"/>
    <w:rsid w:val="009D49A1"/>
    <w:rsid w:val="009E7E32"/>
    <w:rsid w:val="00A0536B"/>
    <w:rsid w:val="00A07A26"/>
    <w:rsid w:val="00A22254"/>
    <w:rsid w:val="00A22F0A"/>
    <w:rsid w:val="00A26395"/>
    <w:rsid w:val="00A32375"/>
    <w:rsid w:val="00A3509F"/>
    <w:rsid w:val="00A929BA"/>
    <w:rsid w:val="00AA622F"/>
    <w:rsid w:val="00AC1E21"/>
    <w:rsid w:val="00AD76F9"/>
    <w:rsid w:val="00AE7ACF"/>
    <w:rsid w:val="00AE7DA3"/>
    <w:rsid w:val="00B0556A"/>
    <w:rsid w:val="00B07324"/>
    <w:rsid w:val="00B60E70"/>
    <w:rsid w:val="00B76DB1"/>
    <w:rsid w:val="00B83C2F"/>
    <w:rsid w:val="00B9361D"/>
    <w:rsid w:val="00BB7363"/>
    <w:rsid w:val="00BC0877"/>
    <w:rsid w:val="00BD4047"/>
    <w:rsid w:val="00BD6AF4"/>
    <w:rsid w:val="00BE0756"/>
    <w:rsid w:val="00BF4857"/>
    <w:rsid w:val="00C017A0"/>
    <w:rsid w:val="00C06AD5"/>
    <w:rsid w:val="00C1208F"/>
    <w:rsid w:val="00C26238"/>
    <w:rsid w:val="00C336A6"/>
    <w:rsid w:val="00C411C6"/>
    <w:rsid w:val="00C43997"/>
    <w:rsid w:val="00C56DB9"/>
    <w:rsid w:val="00C70269"/>
    <w:rsid w:val="00C8063C"/>
    <w:rsid w:val="00C8577A"/>
    <w:rsid w:val="00C97DAE"/>
    <w:rsid w:val="00CA6B41"/>
    <w:rsid w:val="00CC4A53"/>
    <w:rsid w:val="00CD1257"/>
    <w:rsid w:val="00D02DBC"/>
    <w:rsid w:val="00D05220"/>
    <w:rsid w:val="00D14C1A"/>
    <w:rsid w:val="00D157BF"/>
    <w:rsid w:val="00D234BD"/>
    <w:rsid w:val="00D2724E"/>
    <w:rsid w:val="00D438CA"/>
    <w:rsid w:val="00D46618"/>
    <w:rsid w:val="00D52E5D"/>
    <w:rsid w:val="00D54B16"/>
    <w:rsid w:val="00D677B6"/>
    <w:rsid w:val="00D86081"/>
    <w:rsid w:val="00D92538"/>
    <w:rsid w:val="00D9704F"/>
    <w:rsid w:val="00D97E6D"/>
    <w:rsid w:val="00DD699E"/>
    <w:rsid w:val="00DE3012"/>
    <w:rsid w:val="00DE5460"/>
    <w:rsid w:val="00DE61AD"/>
    <w:rsid w:val="00DF711A"/>
    <w:rsid w:val="00E0334B"/>
    <w:rsid w:val="00E15F27"/>
    <w:rsid w:val="00E37BE4"/>
    <w:rsid w:val="00E43B18"/>
    <w:rsid w:val="00E57B15"/>
    <w:rsid w:val="00E6577C"/>
    <w:rsid w:val="00E972CE"/>
    <w:rsid w:val="00EA5C8C"/>
    <w:rsid w:val="00EE064C"/>
    <w:rsid w:val="00F328DF"/>
    <w:rsid w:val="00F431A4"/>
    <w:rsid w:val="00F47A7E"/>
    <w:rsid w:val="00F5573A"/>
    <w:rsid w:val="00F621BB"/>
    <w:rsid w:val="00F844A5"/>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15057BD6"/>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D052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472406">
      <w:bodyDiv w:val="1"/>
      <w:marLeft w:val="0"/>
      <w:marRight w:val="0"/>
      <w:marTop w:val="0"/>
      <w:marBottom w:val="0"/>
      <w:divBdr>
        <w:top w:val="none" w:sz="0" w:space="0" w:color="auto"/>
        <w:left w:val="none" w:sz="0" w:space="0" w:color="auto"/>
        <w:bottom w:val="none" w:sz="0" w:space="0" w:color="auto"/>
        <w:right w:val="none" w:sz="0" w:space="0" w:color="auto"/>
      </w:divBdr>
    </w:div>
    <w:div w:id="414791412">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057624975">
      <w:bodyDiv w:val="1"/>
      <w:marLeft w:val="0"/>
      <w:marRight w:val="0"/>
      <w:marTop w:val="0"/>
      <w:marBottom w:val="0"/>
      <w:divBdr>
        <w:top w:val="none" w:sz="0" w:space="0" w:color="auto"/>
        <w:left w:val="none" w:sz="0" w:space="0" w:color="auto"/>
        <w:bottom w:val="none" w:sz="0" w:space="0" w:color="auto"/>
        <w:right w:val="none" w:sz="0" w:space="0" w:color="auto"/>
      </w:divBdr>
    </w:div>
    <w:div w:id="1304312312">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652251294">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otek.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buchner@icote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2016</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4</cp:revision>
  <dcterms:created xsi:type="dcterms:W3CDTF">2021-11-29T09:24:00Z</dcterms:created>
  <dcterms:modified xsi:type="dcterms:W3CDTF">2022-02-22T10:38:00Z</dcterms:modified>
</cp:coreProperties>
</file>