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324" w:rsidRPr="000D1C96" w:rsidRDefault="00B07324" w:rsidP="00B07324">
      <w:pPr>
        <w:rPr>
          <w:b/>
          <w:u w:val="single"/>
          <w:lang w:val="en-US"/>
        </w:rPr>
      </w:pPr>
      <w:bookmarkStart w:id="0" w:name="_Hlk97641175"/>
      <w:r w:rsidRPr="000D1C96">
        <w:rPr>
          <w:b/>
          <w:u w:val="single"/>
          <w:lang w:val="en-GB"/>
        </w:rPr>
        <w:t xml:space="preserve">Press release </w:t>
      </w:r>
      <w:bookmarkStart w:id="1" w:name="_Hlk62716681"/>
      <w:r w:rsidRPr="000D1C96">
        <w:rPr>
          <w:b/>
          <w:bCs/>
          <w:u w:val="single"/>
          <w:lang w:val="en-US"/>
        </w:rPr>
        <w:t xml:space="preserve">icotek </w:t>
      </w:r>
      <w:bookmarkEnd w:id="1"/>
      <w:r w:rsidR="00233FFA">
        <w:rPr>
          <w:b/>
          <w:bCs/>
          <w:u w:val="single"/>
          <w:lang w:val="en-US"/>
        </w:rPr>
        <w:t>KTMBS</w:t>
      </w:r>
      <w:r>
        <w:rPr>
          <w:b/>
          <w:bCs/>
          <w:u w:val="single"/>
          <w:lang w:val="en-US"/>
        </w:rPr>
        <w:t xml:space="preserve"> </w:t>
      </w:r>
      <w:r w:rsidRPr="000D1C96">
        <w:rPr>
          <w:b/>
          <w:u w:val="single"/>
          <w:lang w:val="en-US"/>
        </w:rPr>
        <w:t>(</w:t>
      </w:r>
      <w:r w:rsidR="0037412C">
        <w:rPr>
          <w:b/>
          <w:u w:val="single"/>
          <w:lang w:val="en-US"/>
        </w:rPr>
        <w:t>1063</w:t>
      </w:r>
      <w:r w:rsidRPr="000D1C96">
        <w:rPr>
          <w:b/>
          <w:u w:val="single"/>
          <w:lang w:val="en-US"/>
        </w:rPr>
        <w:t>/</w:t>
      </w:r>
      <w:r w:rsidR="0037412C">
        <w:rPr>
          <w:b/>
          <w:u w:val="single"/>
          <w:lang w:val="en-US"/>
        </w:rPr>
        <w:t>1252</w:t>
      </w:r>
      <w:r w:rsidRPr="000D1C96">
        <w:rPr>
          <w:b/>
          <w:u w:val="single"/>
          <w:lang w:val="en-US"/>
        </w:rPr>
        <w:t xml:space="preserve"> digits)</w:t>
      </w:r>
    </w:p>
    <w:p w:rsidR="002F18B1" w:rsidRPr="00CC2910" w:rsidRDefault="002F18B1" w:rsidP="002F18B1">
      <w:pPr>
        <w:rPr>
          <w:b/>
          <w:lang w:val="en-GB"/>
        </w:rPr>
      </w:pPr>
      <w:r w:rsidRPr="00CC2910">
        <w:rPr>
          <w:b/>
          <w:lang w:val="en-GB"/>
        </w:rPr>
        <w:t>New split multi-range grommets from icotek</w:t>
      </w:r>
    </w:p>
    <w:p w:rsidR="002F18B1" w:rsidRPr="00CC2910" w:rsidRDefault="002F18B1" w:rsidP="002F18B1">
      <w:pPr>
        <w:rPr>
          <w:lang w:val="en-GB"/>
        </w:rPr>
      </w:pPr>
      <w:r w:rsidRPr="00CC2910">
        <w:rPr>
          <w:lang w:val="en-GB"/>
        </w:rPr>
        <w:t xml:space="preserve">With the KTMBS series, icotek presents </w:t>
      </w:r>
      <w:r w:rsidR="00CC2910">
        <w:rPr>
          <w:lang w:val="en-GB"/>
        </w:rPr>
        <w:t xml:space="preserve">their </w:t>
      </w:r>
      <w:r w:rsidRPr="00CC2910">
        <w:rPr>
          <w:lang w:val="en-GB"/>
        </w:rPr>
        <w:t xml:space="preserve">new </w:t>
      </w:r>
      <w:proofErr w:type="spellStart"/>
      <w:r w:rsidRPr="00CC2910">
        <w:rPr>
          <w:lang w:val="en-GB"/>
        </w:rPr>
        <w:t>s</w:t>
      </w:r>
      <w:r w:rsidR="007D4507">
        <w:rPr>
          <w:lang w:val="en-GB"/>
        </w:rPr>
        <w:t>pli</w:t>
      </w:r>
      <w:r w:rsidRPr="00CC2910">
        <w:rPr>
          <w:lang w:val="en-GB"/>
        </w:rPr>
        <w:t>tted</w:t>
      </w:r>
      <w:proofErr w:type="spellEnd"/>
      <w:r w:rsidRPr="00CC2910">
        <w:rPr>
          <w:lang w:val="en-GB"/>
        </w:rPr>
        <w:t xml:space="preserve"> multi-range grommets for its cable entry frames and cable glands. Thanks to its split design, the new KTMBS </w:t>
      </w:r>
      <w:r w:rsidR="00CC2910">
        <w:rPr>
          <w:lang w:val="en-GB"/>
        </w:rPr>
        <w:t xml:space="preserve">series </w:t>
      </w:r>
      <w:r w:rsidRPr="00CC2910">
        <w:rPr>
          <w:lang w:val="en-GB"/>
        </w:rPr>
        <w:t>is used for the routing of pre-assembled and non-assembled cables. Twelve di</w:t>
      </w:r>
      <w:bookmarkStart w:id="2" w:name="_GoBack"/>
      <w:bookmarkEnd w:id="2"/>
      <w:r w:rsidRPr="00CC2910">
        <w:rPr>
          <w:lang w:val="en-GB"/>
        </w:rPr>
        <w:t>fferent grommet sizes are available. The entire grommet series covers a clamping range from 4 to 29 mm.</w:t>
      </w:r>
    </w:p>
    <w:p w:rsidR="002F18B1" w:rsidRPr="00CC2910" w:rsidRDefault="00CC2910" w:rsidP="002F18B1">
      <w:pPr>
        <w:rPr>
          <w:lang w:val="en-GB"/>
        </w:rPr>
      </w:pPr>
      <w:r>
        <w:rPr>
          <w:lang w:val="en-GB"/>
        </w:rPr>
        <w:t xml:space="preserve">In addition, the </w:t>
      </w:r>
      <w:r w:rsidR="002F18B1" w:rsidRPr="00CC2910">
        <w:rPr>
          <w:lang w:val="en-GB"/>
        </w:rPr>
        <w:t xml:space="preserve">split side of the grommet is perforated with an innovative wave cut. This corrugated cut and the flexible membrane of the KTMBS grommet enable </w:t>
      </w:r>
      <w:r>
        <w:rPr>
          <w:lang w:val="en-GB"/>
        </w:rPr>
        <w:t xml:space="preserve">the </w:t>
      </w:r>
      <w:r w:rsidR="002F18B1" w:rsidRPr="00CC2910">
        <w:rPr>
          <w:lang w:val="en-GB"/>
        </w:rPr>
        <w:t xml:space="preserve">increased sealing of the </w:t>
      </w:r>
      <w:r w:rsidR="00FB717C" w:rsidRPr="00CC2910">
        <w:rPr>
          <w:lang w:val="en-GB"/>
        </w:rPr>
        <w:t xml:space="preserve">routed </w:t>
      </w:r>
      <w:r w:rsidR="002F18B1" w:rsidRPr="00CC2910">
        <w:rPr>
          <w:lang w:val="en-GB"/>
        </w:rPr>
        <w:t>cable</w:t>
      </w:r>
      <w:r>
        <w:rPr>
          <w:lang w:val="en-GB"/>
        </w:rPr>
        <w:t>s</w:t>
      </w:r>
      <w:r w:rsidR="00FB717C" w:rsidRPr="00CC2910">
        <w:rPr>
          <w:lang w:val="en-GB"/>
        </w:rPr>
        <w:t>.</w:t>
      </w:r>
    </w:p>
    <w:p w:rsidR="002F18B1" w:rsidRPr="00CC2910" w:rsidRDefault="00FB717C" w:rsidP="002F18B1">
      <w:pPr>
        <w:rPr>
          <w:lang w:val="en-GB"/>
        </w:rPr>
      </w:pPr>
      <w:r w:rsidRPr="00CC2910">
        <w:rPr>
          <w:lang w:val="en-GB"/>
        </w:rPr>
        <w:t>The cable diameter can vary up to 3 mm d</w:t>
      </w:r>
      <w:r w:rsidR="002F18B1" w:rsidRPr="00CC2910">
        <w:rPr>
          <w:lang w:val="en-GB"/>
        </w:rPr>
        <w:t>ue to a special membrane</w:t>
      </w:r>
      <w:r w:rsidRPr="00CC2910">
        <w:rPr>
          <w:lang w:val="en-GB"/>
        </w:rPr>
        <w:t>.</w:t>
      </w:r>
      <w:r w:rsidR="002F18B1" w:rsidRPr="00CC2910">
        <w:rPr>
          <w:lang w:val="en-GB"/>
        </w:rPr>
        <w:t xml:space="preserve"> The flexible grommet offers the </w:t>
      </w:r>
      <w:r w:rsidRPr="00CC2910">
        <w:rPr>
          <w:lang w:val="en-GB"/>
        </w:rPr>
        <w:t>engineer</w:t>
      </w:r>
      <w:r w:rsidR="002F18B1" w:rsidRPr="00CC2910">
        <w:rPr>
          <w:lang w:val="en-GB"/>
        </w:rPr>
        <w:t xml:space="preserve"> a lot of leeway on site: If the exact cable diameter is not known before installation, the fitter can react quickly and flexibly with the KTMBS multi-area grommet from icotek.</w:t>
      </w:r>
    </w:p>
    <w:p w:rsidR="002F18B1" w:rsidRPr="00CC2910" w:rsidRDefault="002F18B1" w:rsidP="002F18B1">
      <w:pPr>
        <w:rPr>
          <w:lang w:val="en-GB"/>
        </w:rPr>
      </w:pPr>
      <w:r w:rsidRPr="00CC2910">
        <w:rPr>
          <w:lang w:val="en-GB"/>
        </w:rPr>
        <w:t>The KTMBS consists of elastomer. The KTMBS series is silicone and halogen</w:t>
      </w:r>
      <w:r w:rsidR="00FB717C" w:rsidRPr="00CC2910">
        <w:rPr>
          <w:lang w:val="en-GB"/>
        </w:rPr>
        <w:t xml:space="preserve"> free</w:t>
      </w:r>
      <w:r w:rsidRPr="00CC2910">
        <w:rPr>
          <w:lang w:val="en-GB"/>
        </w:rPr>
        <w:t xml:space="preserve">. The permissible temperature range is -40C° to 100°C. The new </w:t>
      </w:r>
      <w:r w:rsidR="00FB717C" w:rsidRPr="00CC2910">
        <w:rPr>
          <w:lang w:val="en-GB"/>
        </w:rPr>
        <w:t>split</w:t>
      </w:r>
      <w:r w:rsidRPr="00CC2910">
        <w:rPr>
          <w:lang w:val="en-GB"/>
        </w:rPr>
        <w:t xml:space="preserve"> multi-</w:t>
      </w:r>
      <w:r w:rsidR="00FB717C" w:rsidRPr="00CC2910">
        <w:rPr>
          <w:lang w:val="en-GB"/>
        </w:rPr>
        <w:t>range</w:t>
      </w:r>
      <w:r w:rsidRPr="00CC2910">
        <w:rPr>
          <w:lang w:val="en-GB"/>
        </w:rPr>
        <w:t xml:space="preserve"> grommet is now available. </w:t>
      </w:r>
    </w:p>
    <w:p w:rsidR="002F18B1" w:rsidRDefault="002F18B1" w:rsidP="002F18B1">
      <w:pPr>
        <w:rPr>
          <w:lang w:val="en-US"/>
        </w:rPr>
      </w:pPr>
      <w:r w:rsidRPr="0060282B">
        <w:rPr>
          <w:lang w:val="en-US"/>
        </w:rPr>
        <w:t>Samples and certificates can be obtained from the manufacturer.</w:t>
      </w:r>
    </w:p>
    <w:p w:rsidR="00233FFA" w:rsidRPr="00133748" w:rsidRDefault="00233FFA" w:rsidP="00233FFA">
      <w:pPr>
        <w:rPr>
          <w:color w:val="FF0000"/>
        </w:rPr>
      </w:pPr>
      <w:r w:rsidRPr="00233FFA">
        <w:t>https://www.icotek.com/en/products/cable-grommets/ktmbs</w:t>
      </w:r>
      <w:r>
        <w:rPr>
          <w:noProof/>
          <w:lang w:eastAsia="zh-CN"/>
        </w:rPr>
        <w:drawing>
          <wp:inline distT="0" distB="0" distL="0" distR="0" wp14:anchorId="4F391B57" wp14:editId="5CDAAE19">
            <wp:extent cx="3554858" cy="2564629"/>
            <wp:effectExtent l="0" t="0" r="7620" b="762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32" cy="2570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233FFA" w:rsidRDefault="00482202" w:rsidP="00233FFA">
      <w:pPr>
        <w:rPr>
          <w:i/>
          <w:noProof/>
        </w:rPr>
      </w:pPr>
      <w:r>
        <w:rPr>
          <w:i/>
          <w:noProof/>
        </w:rPr>
        <w:t>Image</w:t>
      </w:r>
      <w:r w:rsidR="00233FFA" w:rsidRPr="00DF023A">
        <w:rPr>
          <w:i/>
          <w:noProof/>
        </w:rPr>
        <w:t xml:space="preserve">: </w:t>
      </w:r>
      <w:r w:rsidR="0037412C" w:rsidRPr="00DF023A">
        <w:rPr>
          <w:i/>
          <w:noProof/>
        </w:rPr>
        <w:t>icotek</w:t>
      </w:r>
      <w:r w:rsidR="0037412C">
        <w:rPr>
          <w:i/>
          <w:noProof/>
        </w:rPr>
        <w:t xml:space="preserve"> </w:t>
      </w:r>
      <w:r w:rsidR="00233FFA">
        <w:rPr>
          <w:i/>
          <w:noProof/>
        </w:rPr>
        <w:t>KTMB</w:t>
      </w:r>
      <w:r w:rsidR="0037412C">
        <w:rPr>
          <w:i/>
          <w:noProof/>
        </w:rPr>
        <w:t>S</w:t>
      </w:r>
      <w:r w:rsidR="00233FFA">
        <w:rPr>
          <w:i/>
          <w:noProof/>
        </w:rPr>
        <w:t xml:space="preserve"> 12-15</w:t>
      </w:r>
    </w:p>
    <w:bookmarkEnd w:id="0"/>
    <w:p w:rsidR="00664C83" w:rsidRPr="00CC2910" w:rsidRDefault="009D49A1" w:rsidP="00664C83">
      <w:pPr>
        <w:rPr>
          <w:rFonts w:cs="Arial"/>
          <w:sz w:val="20"/>
          <w:szCs w:val="20"/>
        </w:rPr>
      </w:pPr>
      <w:r w:rsidRPr="00CC2910">
        <w:rPr>
          <w:rFonts w:cs="Arial"/>
          <w:b/>
          <w:bCs/>
          <w:sz w:val="20"/>
          <w:szCs w:val="20"/>
        </w:rPr>
        <w:t>icotek GmbH</w:t>
      </w:r>
      <w:r w:rsidRPr="00CC2910">
        <w:rPr>
          <w:rFonts w:cs="Arial"/>
          <w:b/>
          <w:bCs/>
          <w:sz w:val="20"/>
          <w:szCs w:val="20"/>
        </w:rPr>
        <w:br/>
      </w:r>
      <w:r w:rsidRPr="00CC2910">
        <w:rPr>
          <w:rFonts w:cs="Arial"/>
          <w:bCs/>
          <w:sz w:val="20"/>
          <w:szCs w:val="20"/>
        </w:rPr>
        <w:t xml:space="preserve">Press </w:t>
      </w:r>
      <w:proofErr w:type="spellStart"/>
      <w:r w:rsidRPr="00CC2910">
        <w:rPr>
          <w:rFonts w:cs="Arial"/>
          <w:bCs/>
          <w:sz w:val="20"/>
          <w:szCs w:val="20"/>
        </w:rPr>
        <w:t>contact</w:t>
      </w:r>
      <w:proofErr w:type="spellEnd"/>
      <w:r w:rsidRPr="00CC2910">
        <w:rPr>
          <w:rFonts w:cs="Arial"/>
          <w:bCs/>
          <w:sz w:val="20"/>
          <w:szCs w:val="20"/>
        </w:rPr>
        <w:br/>
        <w:t>Stephan Buchner</w:t>
      </w:r>
      <w:r w:rsidRPr="00CC2910">
        <w:rPr>
          <w:rFonts w:cs="Arial"/>
          <w:bCs/>
          <w:sz w:val="20"/>
          <w:szCs w:val="20"/>
        </w:rPr>
        <w:br/>
        <w:t>Bischof-von-Lipp-Str.1, 73569 Eschach</w:t>
      </w:r>
      <w:r w:rsidRPr="00CC2910">
        <w:rPr>
          <w:rFonts w:cs="Arial"/>
          <w:bCs/>
          <w:sz w:val="20"/>
          <w:szCs w:val="20"/>
        </w:rPr>
        <w:br/>
      </w:r>
      <w:hyperlink r:id="rId8" w:history="1">
        <w:r w:rsidRPr="00CC2910">
          <w:rPr>
            <w:rStyle w:val="Hyperlink"/>
            <w:rFonts w:cs="Arial"/>
            <w:bCs/>
            <w:sz w:val="20"/>
            <w:szCs w:val="20"/>
          </w:rPr>
          <w:t>www.icotek.com</w:t>
        </w:r>
      </w:hyperlink>
      <w:r w:rsidRPr="00CC2910">
        <w:rPr>
          <w:rFonts w:cs="Arial"/>
          <w:bCs/>
          <w:sz w:val="20"/>
          <w:szCs w:val="20"/>
        </w:rPr>
        <w:br/>
      </w:r>
      <w:hyperlink r:id="rId9" w:history="1">
        <w:r w:rsidRPr="00CC2910">
          <w:rPr>
            <w:rStyle w:val="Hyperlink"/>
            <w:rFonts w:cs="Arial"/>
            <w:bCs/>
            <w:sz w:val="20"/>
            <w:szCs w:val="20"/>
          </w:rPr>
          <w:t>s.buchner@icotek.com</w:t>
        </w:r>
      </w:hyperlink>
      <w:r w:rsidR="00BF4857" w:rsidRPr="00CC2910">
        <w:rPr>
          <w:rFonts w:cs="Arial"/>
          <w:sz w:val="20"/>
          <w:szCs w:val="20"/>
        </w:rPr>
        <w:br/>
      </w:r>
      <w:r w:rsidR="0037412C">
        <w:rPr>
          <w:sz w:val="20"/>
          <w:szCs w:val="20"/>
        </w:rPr>
        <w:t>March</w:t>
      </w:r>
      <w:r w:rsidR="00BF4857" w:rsidRPr="00CC2910">
        <w:rPr>
          <w:sz w:val="20"/>
          <w:szCs w:val="20"/>
        </w:rPr>
        <w:t xml:space="preserve"> 202</w:t>
      </w:r>
      <w:r w:rsidR="00B07324" w:rsidRPr="00CC2910">
        <w:rPr>
          <w:sz w:val="20"/>
          <w:szCs w:val="20"/>
        </w:rPr>
        <w:t>2</w:t>
      </w:r>
    </w:p>
    <w:sectPr w:rsidR="00664C83" w:rsidRPr="00CC2910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D1C" w:rsidRDefault="00184D1C" w:rsidP="00565520">
      <w:pPr>
        <w:spacing w:after="0" w:line="240" w:lineRule="auto"/>
      </w:pPr>
      <w:r>
        <w:separator/>
      </w:r>
    </w:p>
  </w:endnote>
  <w:endnote w:type="continuationSeparator" w:id="0">
    <w:p w:rsidR="00184D1C" w:rsidRDefault="00184D1C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D1C" w:rsidRDefault="00184D1C" w:rsidP="00565520">
      <w:pPr>
        <w:spacing w:after="0" w:line="240" w:lineRule="auto"/>
      </w:pPr>
      <w:r>
        <w:separator/>
      </w:r>
    </w:p>
  </w:footnote>
  <w:footnote w:type="continuationSeparator" w:id="0">
    <w:p w:rsidR="00184D1C" w:rsidRDefault="00184D1C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B1226"/>
    <w:rsid w:val="000E0C81"/>
    <w:rsid w:val="000E1CD3"/>
    <w:rsid w:val="000E5F77"/>
    <w:rsid w:val="000E7C76"/>
    <w:rsid w:val="00105B81"/>
    <w:rsid w:val="001172E8"/>
    <w:rsid w:val="00135C21"/>
    <w:rsid w:val="00147ED8"/>
    <w:rsid w:val="00164759"/>
    <w:rsid w:val="00184D1C"/>
    <w:rsid w:val="001946E4"/>
    <w:rsid w:val="001C4983"/>
    <w:rsid w:val="001C49C5"/>
    <w:rsid w:val="001D33BF"/>
    <w:rsid w:val="001D50C3"/>
    <w:rsid w:val="001E2204"/>
    <w:rsid w:val="001F3C4D"/>
    <w:rsid w:val="002251D7"/>
    <w:rsid w:val="00233FFA"/>
    <w:rsid w:val="002406C9"/>
    <w:rsid w:val="00243AE4"/>
    <w:rsid w:val="0025071F"/>
    <w:rsid w:val="00254377"/>
    <w:rsid w:val="002646A0"/>
    <w:rsid w:val="002669A0"/>
    <w:rsid w:val="002A659C"/>
    <w:rsid w:val="002B1195"/>
    <w:rsid w:val="002C40B2"/>
    <w:rsid w:val="002F0F1A"/>
    <w:rsid w:val="002F18B1"/>
    <w:rsid w:val="0031388B"/>
    <w:rsid w:val="00320273"/>
    <w:rsid w:val="0032260F"/>
    <w:rsid w:val="0033083A"/>
    <w:rsid w:val="00342024"/>
    <w:rsid w:val="00354720"/>
    <w:rsid w:val="0037412C"/>
    <w:rsid w:val="00392591"/>
    <w:rsid w:val="00394ED2"/>
    <w:rsid w:val="00396A32"/>
    <w:rsid w:val="003B4014"/>
    <w:rsid w:val="003B6A90"/>
    <w:rsid w:val="003D160C"/>
    <w:rsid w:val="003F4283"/>
    <w:rsid w:val="0040589A"/>
    <w:rsid w:val="00424C10"/>
    <w:rsid w:val="0044790D"/>
    <w:rsid w:val="004524F3"/>
    <w:rsid w:val="00457C23"/>
    <w:rsid w:val="00474318"/>
    <w:rsid w:val="004803F0"/>
    <w:rsid w:val="00482202"/>
    <w:rsid w:val="004D34D7"/>
    <w:rsid w:val="004D4D0F"/>
    <w:rsid w:val="004E3305"/>
    <w:rsid w:val="004E7147"/>
    <w:rsid w:val="00515755"/>
    <w:rsid w:val="0051753D"/>
    <w:rsid w:val="0055284D"/>
    <w:rsid w:val="005647B6"/>
    <w:rsid w:val="00565520"/>
    <w:rsid w:val="00570BFC"/>
    <w:rsid w:val="005728EB"/>
    <w:rsid w:val="005805D2"/>
    <w:rsid w:val="0058698E"/>
    <w:rsid w:val="00591E20"/>
    <w:rsid w:val="005B34D1"/>
    <w:rsid w:val="005B7800"/>
    <w:rsid w:val="005C1DF6"/>
    <w:rsid w:val="005C4785"/>
    <w:rsid w:val="005D5DF6"/>
    <w:rsid w:val="005E6C17"/>
    <w:rsid w:val="006010AC"/>
    <w:rsid w:val="006120BD"/>
    <w:rsid w:val="0061667B"/>
    <w:rsid w:val="00647563"/>
    <w:rsid w:val="00664C83"/>
    <w:rsid w:val="00671B5E"/>
    <w:rsid w:val="00677345"/>
    <w:rsid w:val="006953E5"/>
    <w:rsid w:val="006A36E1"/>
    <w:rsid w:val="006D7D8A"/>
    <w:rsid w:val="00717C6F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D4507"/>
    <w:rsid w:val="007F0ACC"/>
    <w:rsid w:val="007F13E6"/>
    <w:rsid w:val="00807297"/>
    <w:rsid w:val="008279DB"/>
    <w:rsid w:val="00837866"/>
    <w:rsid w:val="008404F3"/>
    <w:rsid w:val="00845FA7"/>
    <w:rsid w:val="0085316C"/>
    <w:rsid w:val="00862BD3"/>
    <w:rsid w:val="0088190E"/>
    <w:rsid w:val="00896636"/>
    <w:rsid w:val="00896858"/>
    <w:rsid w:val="008A034C"/>
    <w:rsid w:val="008A5439"/>
    <w:rsid w:val="008B0E74"/>
    <w:rsid w:val="008B609F"/>
    <w:rsid w:val="008C4473"/>
    <w:rsid w:val="008F532A"/>
    <w:rsid w:val="008F76A5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D49A1"/>
    <w:rsid w:val="009E7E32"/>
    <w:rsid w:val="00A0536B"/>
    <w:rsid w:val="00A07A26"/>
    <w:rsid w:val="00A22254"/>
    <w:rsid w:val="00A22F0A"/>
    <w:rsid w:val="00A26395"/>
    <w:rsid w:val="00A32375"/>
    <w:rsid w:val="00A3509F"/>
    <w:rsid w:val="00A929BA"/>
    <w:rsid w:val="00AA622F"/>
    <w:rsid w:val="00AC1E21"/>
    <w:rsid w:val="00AD76F9"/>
    <w:rsid w:val="00AE7ACF"/>
    <w:rsid w:val="00AE7DA3"/>
    <w:rsid w:val="00B0556A"/>
    <w:rsid w:val="00B07324"/>
    <w:rsid w:val="00B60E70"/>
    <w:rsid w:val="00B76DB1"/>
    <w:rsid w:val="00B83C2F"/>
    <w:rsid w:val="00B9361D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336A6"/>
    <w:rsid w:val="00C411C6"/>
    <w:rsid w:val="00C43997"/>
    <w:rsid w:val="00C56DB9"/>
    <w:rsid w:val="00C70269"/>
    <w:rsid w:val="00C8063C"/>
    <w:rsid w:val="00C8577A"/>
    <w:rsid w:val="00C97DAE"/>
    <w:rsid w:val="00CA6B41"/>
    <w:rsid w:val="00CC2910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2E5D"/>
    <w:rsid w:val="00D54B16"/>
    <w:rsid w:val="00D677B6"/>
    <w:rsid w:val="00D86081"/>
    <w:rsid w:val="00D92538"/>
    <w:rsid w:val="00D9704F"/>
    <w:rsid w:val="00D97E6D"/>
    <w:rsid w:val="00DD699E"/>
    <w:rsid w:val="00DE3012"/>
    <w:rsid w:val="00DE5460"/>
    <w:rsid w:val="00DE61AD"/>
    <w:rsid w:val="00DF711A"/>
    <w:rsid w:val="00E0334B"/>
    <w:rsid w:val="00E15F27"/>
    <w:rsid w:val="00E37BE4"/>
    <w:rsid w:val="00E43B18"/>
    <w:rsid w:val="00E57B15"/>
    <w:rsid w:val="00E6577C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B717C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CF34D0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.buchner@icote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6</cp:revision>
  <dcterms:created xsi:type="dcterms:W3CDTF">2022-03-08T12:11:00Z</dcterms:created>
  <dcterms:modified xsi:type="dcterms:W3CDTF">2022-03-10T08:09:00Z</dcterms:modified>
</cp:coreProperties>
</file>