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983" w:rsidRDefault="002A4983" w:rsidP="00DA03AF">
      <w:pPr>
        <w:rPr>
          <w:b/>
          <w:u w:val="single"/>
          <w:lang w:val="en-GB"/>
        </w:rPr>
      </w:pPr>
    </w:p>
    <w:p w:rsidR="00DA03AF" w:rsidRPr="00F06D14" w:rsidRDefault="00CA0805" w:rsidP="00DA03AF">
      <w:pPr>
        <w:rPr>
          <w:b/>
          <w:u w:val="single"/>
          <w:lang w:val="en-GB"/>
        </w:rPr>
      </w:pPr>
      <w:r w:rsidRPr="00F06D14">
        <w:rPr>
          <w:b/>
          <w:u w:val="single"/>
          <w:lang w:val="en-GB"/>
        </w:rPr>
        <w:t xml:space="preserve">Press </w:t>
      </w:r>
      <w:r w:rsidR="003203F1" w:rsidRPr="00F06D14">
        <w:rPr>
          <w:b/>
          <w:u w:val="single"/>
          <w:lang w:val="en-GB"/>
        </w:rPr>
        <w:t>r</w:t>
      </w:r>
      <w:r w:rsidRPr="00F06D14">
        <w:rPr>
          <w:b/>
          <w:u w:val="single"/>
          <w:lang w:val="en-GB"/>
        </w:rPr>
        <w:t xml:space="preserve">elease </w:t>
      </w:r>
      <w:proofErr w:type="spellStart"/>
      <w:r w:rsidR="00F06D14" w:rsidRPr="00F06D14">
        <w:rPr>
          <w:b/>
          <w:u w:val="single"/>
          <w:lang w:val="en-GB"/>
        </w:rPr>
        <w:t>ALLIOLiGHT</w:t>
      </w:r>
      <w:proofErr w:type="spellEnd"/>
      <w:r w:rsidR="00F06D14" w:rsidRPr="00F06D14">
        <w:rPr>
          <w:b/>
          <w:u w:val="single"/>
          <w:lang w:val="en-GB"/>
        </w:rPr>
        <w:t xml:space="preserve"> </w:t>
      </w:r>
      <w:r w:rsidR="00DA03AF" w:rsidRPr="00F06D14">
        <w:rPr>
          <w:b/>
          <w:u w:val="single"/>
          <w:lang w:val="en-GB"/>
        </w:rPr>
        <w:t>(</w:t>
      </w:r>
      <w:r w:rsidR="00F06D14">
        <w:rPr>
          <w:b/>
          <w:u w:val="single"/>
          <w:lang w:val="en-GB"/>
        </w:rPr>
        <w:t>1882</w:t>
      </w:r>
      <w:r w:rsidR="00DA03AF" w:rsidRPr="00F06D14">
        <w:rPr>
          <w:b/>
          <w:u w:val="single"/>
          <w:lang w:val="en-GB"/>
        </w:rPr>
        <w:t>/</w:t>
      </w:r>
      <w:r w:rsidR="00F06D14">
        <w:rPr>
          <w:b/>
          <w:u w:val="single"/>
          <w:lang w:val="en-GB"/>
        </w:rPr>
        <w:t>2186</w:t>
      </w:r>
      <w:r w:rsidR="00DA03AF" w:rsidRPr="00F06D14">
        <w:rPr>
          <w:b/>
          <w:u w:val="single"/>
          <w:lang w:val="en-GB"/>
        </w:rPr>
        <w:t xml:space="preserve"> digits)</w:t>
      </w:r>
    </w:p>
    <w:p w:rsidR="00F06D14" w:rsidRPr="00827A06" w:rsidRDefault="00F06D14" w:rsidP="00F06D14">
      <w:pPr>
        <w:rPr>
          <w:b/>
          <w:lang w:val="en-GB"/>
        </w:rPr>
      </w:pPr>
      <w:r w:rsidRPr="00827A06">
        <w:rPr>
          <w:b/>
          <w:lang w:val="en-GB"/>
        </w:rPr>
        <w:t xml:space="preserve">icotek presents new </w:t>
      </w:r>
      <w:proofErr w:type="spellStart"/>
      <w:r w:rsidRPr="00827A06">
        <w:rPr>
          <w:b/>
          <w:lang w:val="en-GB"/>
        </w:rPr>
        <w:t>ALLIOLiGHT</w:t>
      </w:r>
      <w:proofErr w:type="spellEnd"/>
      <w:r w:rsidRPr="00827A06">
        <w:rPr>
          <w:b/>
          <w:lang w:val="en-GB"/>
        </w:rPr>
        <w:t xml:space="preserve"> system lights</w:t>
      </w:r>
    </w:p>
    <w:p w:rsidR="00F06D14" w:rsidRDefault="00F06D14" w:rsidP="00F06D14">
      <w:r>
        <w:t xml:space="preserve">Eschach, </w:t>
      </w:r>
      <w:r w:rsidR="006C45FB">
        <w:t>21</w:t>
      </w:r>
      <w:bookmarkStart w:id="0" w:name="_GoBack"/>
      <w:bookmarkEnd w:id="0"/>
      <w:r>
        <w:t>.09.23</w:t>
      </w:r>
    </w:p>
    <w:p w:rsidR="00F06D14" w:rsidRPr="00A252EB" w:rsidRDefault="00F06D14" w:rsidP="00F06D14">
      <w:pPr>
        <w:rPr>
          <w:lang w:val="en-GB"/>
        </w:rPr>
      </w:pPr>
      <w:r w:rsidRPr="00A252EB">
        <w:rPr>
          <w:lang w:val="en-GB"/>
        </w:rPr>
        <w:t xml:space="preserve">The cable management specialist icotek integrated the company </w:t>
      </w:r>
      <w:proofErr w:type="spellStart"/>
      <w:r w:rsidRPr="00A252EB">
        <w:rPr>
          <w:lang w:val="en-GB"/>
        </w:rPr>
        <w:t>ALLIOLiGHT</w:t>
      </w:r>
      <w:proofErr w:type="spellEnd"/>
      <w:r w:rsidRPr="00A252EB">
        <w:rPr>
          <w:lang w:val="en-GB"/>
        </w:rPr>
        <w:t xml:space="preserve"> into the icotek group in spring 2022, thereby securing entry into the field of system lights. </w:t>
      </w:r>
    </w:p>
    <w:p w:rsidR="00F06D14" w:rsidRPr="00A252EB" w:rsidRDefault="00F06D14" w:rsidP="00F06D14">
      <w:pPr>
        <w:rPr>
          <w:lang w:val="en-GB"/>
        </w:rPr>
      </w:pPr>
      <w:proofErr w:type="spellStart"/>
      <w:r w:rsidRPr="00A252EB">
        <w:rPr>
          <w:lang w:val="en-GB"/>
        </w:rPr>
        <w:t>ALLIOLiGHT</w:t>
      </w:r>
      <w:proofErr w:type="spellEnd"/>
      <w:r w:rsidRPr="00A252EB">
        <w:rPr>
          <w:lang w:val="en-GB"/>
        </w:rPr>
        <w:t xml:space="preserve"> has been producing and selling switch cabinet lights for </w:t>
      </w:r>
      <w:r>
        <w:rPr>
          <w:lang w:val="en-GB"/>
        </w:rPr>
        <w:t xml:space="preserve">the </w:t>
      </w:r>
      <w:r w:rsidRPr="00A252EB">
        <w:rPr>
          <w:lang w:val="en-GB"/>
        </w:rPr>
        <w:t>industry and IT applications since 1990.</w:t>
      </w:r>
    </w:p>
    <w:p w:rsidR="00F06D14" w:rsidRPr="00A252EB" w:rsidRDefault="00F06D14" w:rsidP="00F06D14">
      <w:pPr>
        <w:rPr>
          <w:lang w:val="en-GB"/>
        </w:rPr>
      </w:pPr>
      <w:r w:rsidRPr="00A252EB">
        <w:rPr>
          <w:lang w:val="en-GB"/>
        </w:rPr>
        <w:t>Robust machine lights with IP67</w:t>
      </w:r>
    </w:p>
    <w:p w:rsidR="00F06D14" w:rsidRPr="00A252EB" w:rsidRDefault="00F06D14" w:rsidP="00F06D14">
      <w:pPr>
        <w:rPr>
          <w:lang w:val="en-GB"/>
        </w:rPr>
      </w:pPr>
      <w:r w:rsidRPr="00A252EB">
        <w:rPr>
          <w:lang w:val="en-GB"/>
        </w:rPr>
        <w:t xml:space="preserve">The TUBE system light provides effective lighting for </w:t>
      </w:r>
      <w:r w:rsidRPr="00A252EB">
        <w:rPr>
          <w:rFonts w:ascii="Source Sans Pro" w:hAnsi="Source Sans Pro"/>
          <w:color w:val="212529"/>
          <w:shd w:val="clear" w:color="auto" w:fill="FFFFFF"/>
          <w:lang w:val="en-GB"/>
        </w:rPr>
        <w:t>machinery and equipment</w:t>
      </w:r>
      <w:r w:rsidRPr="00A252EB">
        <w:rPr>
          <w:lang w:val="en-GB"/>
        </w:rPr>
        <w:t>, with M12 connectors for standardised connection</w:t>
      </w:r>
      <w:r>
        <w:rPr>
          <w:lang w:val="en-GB"/>
        </w:rPr>
        <w:t>s</w:t>
      </w:r>
      <w:r w:rsidRPr="00A252EB">
        <w:rPr>
          <w:lang w:val="en-GB"/>
        </w:rPr>
        <w:t xml:space="preserve"> and a luminosity of up to 3400 lumens.</w:t>
      </w:r>
    </w:p>
    <w:p w:rsidR="00F06D14" w:rsidRPr="00A252EB" w:rsidRDefault="00F06D14" w:rsidP="00F06D14">
      <w:pPr>
        <w:rPr>
          <w:lang w:val="en-GB"/>
        </w:rPr>
      </w:pPr>
      <w:r w:rsidRPr="00A252EB">
        <w:rPr>
          <w:lang w:val="en-GB"/>
        </w:rPr>
        <w:t>The light is easy to mount, rotates and offers a circuit-independent service life of 50,000 operating hours.</w:t>
      </w:r>
    </w:p>
    <w:p w:rsidR="00F06D14" w:rsidRPr="00A252EB" w:rsidRDefault="00F06D14" w:rsidP="00F06D14">
      <w:pPr>
        <w:rPr>
          <w:lang w:val="en-GB"/>
        </w:rPr>
      </w:pPr>
      <w:r w:rsidRPr="00A252EB">
        <w:rPr>
          <w:lang w:val="en-GB"/>
        </w:rPr>
        <w:t xml:space="preserve">Depending on the application, the user </w:t>
      </w:r>
      <w:r>
        <w:rPr>
          <w:lang w:val="en-GB"/>
        </w:rPr>
        <w:t>chooses</w:t>
      </w:r>
      <w:r w:rsidRPr="00A252EB">
        <w:rPr>
          <w:lang w:val="en-GB"/>
        </w:rPr>
        <w:t xml:space="preserve"> different materials for the tubes: the TUBE is available in chemical-resistant borosilicate glass and in impact-resistant polycarbonate. Fluctuating temperatures, oil, water or various chemicals therefore do not affect the luminosity or the service life.</w:t>
      </w:r>
    </w:p>
    <w:p w:rsidR="00F06D14" w:rsidRPr="00A252EB" w:rsidRDefault="00F06D14" w:rsidP="00F06D14">
      <w:pPr>
        <w:rPr>
          <w:lang w:val="en-GB"/>
        </w:rPr>
      </w:pPr>
    </w:p>
    <w:p w:rsidR="00F06D14" w:rsidRPr="00A252EB" w:rsidRDefault="00F06D14" w:rsidP="00F06D14">
      <w:pPr>
        <w:rPr>
          <w:lang w:val="en-GB"/>
        </w:rPr>
      </w:pPr>
      <w:r w:rsidRPr="00A252EB">
        <w:rPr>
          <w:lang w:val="en-GB"/>
        </w:rPr>
        <w:t xml:space="preserve">Innovative LED lighting for </w:t>
      </w:r>
      <w:r>
        <w:rPr>
          <w:lang w:val="en-GB"/>
        </w:rPr>
        <w:t xml:space="preserve">the </w:t>
      </w:r>
      <w:r w:rsidRPr="00A252EB">
        <w:rPr>
          <w:lang w:val="en-GB"/>
        </w:rPr>
        <w:t>industry and IT applications</w:t>
      </w:r>
    </w:p>
    <w:p w:rsidR="00F06D14" w:rsidRPr="00A252EB" w:rsidRDefault="00F06D14" w:rsidP="00F06D14">
      <w:pPr>
        <w:rPr>
          <w:lang w:val="en-GB"/>
        </w:rPr>
      </w:pPr>
      <w:r w:rsidRPr="00A252EB">
        <w:rPr>
          <w:lang w:val="en-GB"/>
        </w:rPr>
        <w:t xml:space="preserve">The ALU-LINE system light offers effective lighting in control cabinets for </w:t>
      </w:r>
      <w:r>
        <w:rPr>
          <w:lang w:val="en-GB"/>
        </w:rPr>
        <w:t xml:space="preserve">the </w:t>
      </w:r>
      <w:r w:rsidRPr="00A252EB">
        <w:rPr>
          <w:lang w:val="en-GB"/>
        </w:rPr>
        <w:t>industry and IT applications. Its aluminium housing makes it particularly high-quality and stable.</w:t>
      </w:r>
    </w:p>
    <w:p w:rsidR="00F06D14" w:rsidRPr="00A252EB" w:rsidRDefault="00F06D14" w:rsidP="00F06D14">
      <w:pPr>
        <w:rPr>
          <w:lang w:val="en-GB"/>
        </w:rPr>
      </w:pPr>
      <w:r w:rsidRPr="00A252EB">
        <w:rPr>
          <w:lang w:val="en-GB"/>
        </w:rPr>
        <w:t xml:space="preserve">The ALU-LINE light offers an integrated socket as a practical additional benefit. This is available in the variants EU, CH, BE or GB. The high-power LED shines with 1350 lumens and offers a balanced, homogeneous area light. Another advantage is that </w:t>
      </w:r>
      <w:r>
        <w:rPr>
          <w:lang w:val="en-GB"/>
        </w:rPr>
        <w:t xml:space="preserve">the </w:t>
      </w:r>
      <w:r w:rsidRPr="00A252EB">
        <w:rPr>
          <w:lang w:val="en-GB"/>
        </w:rPr>
        <w:t xml:space="preserve">through-wiring of several lights is possible. The ALU-LINE system light is </w:t>
      </w:r>
      <w:r>
        <w:rPr>
          <w:lang w:val="en-GB"/>
        </w:rPr>
        <w:t xml:space="preserve">also </w:t>
      </w:r>
      <w:r w:rsidRPr="00A252EB">
        <w:rPr>
          <w:lang w:val="en-GB"/>
        </w:rPr>
        <w:t>available with a motion sensor</w:t>
      </w:r>
      <w:r>
        <w:rPr>
          <w:lang w:val="en-GB"/>
        </w:rPr>
        <w:t xml:space="preserve"> but this is </w:t>
      </w:r>
      <w:r w:rsidRPr="00A252EB">
        <w:rPr>
          <w:lang w:val="en-GB"/>
        </w:rPr>
        <w:t>option</w:t>
      </w:r>
      <w:r>
        <w:rPr>
          <w:lang w:val="en-GB"/>
        </w:rPr>
        <w:t>al</w:t>
      </w:r>
      <w:r w:rsidRPr="00A252EB">
        <w:rPr>
          <w:lang w:val="en-GB"/>
        </w:rPr>
        <w:t>.</w:t>
      </w:r>
    </w:p>
    <w:p w:rsidR="00F06D14" w:rsidRPr="00A252EB" w:rsidRDefault="00F06D14" w:rsidP="00F06D14">
      <w:pPr>
        <w:rPr>
          <w:lang w:val="en-GB"/>
        </w:rPr>
      </w:pPr>
    </w:p>
    <w:p w:rsidR="00F06D14" w:rsidRPr="00A252EB" w:rsidRDefault="00F06D14" w:rsidP="00F06D14">
      <w:pPr>
        <w:rPr>
          <w:lang w:val="en-GB"/>
        </w:rPr>
      </w:pPr>
      <w:r w:rsidRPr="00A252EB">
        <w:rPr>
          <w:lang w:val="en-GB"/>
        </w:rPr>
        <w:t>Compact LED lighting for</w:t>
      </w:r>
      <w:r>
        <w:rPr>
          <w:lang w:val="en-GB"/>
        </w:rPr>
        <w:t xml:space="preserve"> the </w:t>
      </w:r>
      <w:r w:rsidRPr="00A252EB">
        <w:rPr>
          <w:lang w:val="en-GB"/>
        </w:rPr>
        <w:t>industry and IT applications</w:t>
      </w:r>
    </w:p>
    <w:p w:rsidR="00F06D14" w:rsidRPr="00A252EB" w:rsidRDefault="00F06D14" w:rsidP="00F06D14">
      <w:pPr>
        <w:rPr>
          <w:lang w:val="en-GB"/>
        </w:rPr>
      </w:pPr>
      <w:r w:rsidRPr="00A252EB">
        <w:rPr>
          <w:lang w:val="en-GB"/>
        </w:rPr>
        <w:t>With its compact design and 190° rotating tube, the ALLIO system luminaire offers space-saving lighting for control cabinets. This also enables easy retrofitting in existing enclosures. The high</w:t>
      </w:r>
      <w:r>
        <w:rPr>
          <w:lang w:val="en-GB"/>
        </w:rPr>
        <w:t>-</w:t>
      </w:r>
      <w:r w:rsidRPr="00A252EB">
        <w:rPr>
          <w:lang w:val="en-GB"/>
        </w:rPr>
        <w:t>power LED illuminates with 1000 lumens and offers a service life of 50,000 hours. The opal white polycarbonate tube provides a homogeneous, glare-free area light. A variant with a motion sensor is also available.</w:t>
      </w:r>
    </w:p>
    <w:p w:rsidR="00F06D14" w:rsidRPr="00A252EB" w:rsidRDefault="00F06D14" w:rsidP="00F06D14">
      <w:pPr>
        <w:rPr>
          <w:lang w:val="en-GB"/>
        </w:rPr>
      </w:pPr>
      <w:r w:rsidRPr="00A252EB">
        <w:rPr>
          <w:lang w:val="en-GB"/>
        </w:rPr>
        <w:lastRenderedPageBreak/>
        <w:t>The new products and accessories are now available from icotek.</w:t>
      </w:r>
    </w:p>
    <w:p w:rsidR="00F06D14" w:rsidRDefault="006C45FB" w:rsidP="00F06D14">
      <w:hyperlink r:id="rId7" w:history="1">
        <w:r w:rsidR="00F06D14" w:rsidRPr="00333494">
          <w:rPr>
            <w:rStyle w:val="Hyperlink"/>
          </w:rPr>
          <w:t>https://www.icotek.com/en/products/alliolight</w:t>
        </w:r>
      </w:hyperlink>
    </w:p>
    <w:p w:rsidR="00F06D14" w:rsidRDefault="00F06D14" w:rsidP="00F06D14"/>
    <w:p w:rsidR="00F06D14" w:rsidRDefault="00F06D14" w:rsidP="00F06D14">
      <w:r>
        <w:rPr>
          <w:noProof/>
        </w:rPr>
        <w:drawing>
          <wp:inline distT="0" distB="0" distL="0" distR="0" wp14:anchorId="240840BE" wp14:editId="6BA8836D">
            <wp:extent cx="3505200" cy="2333625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D14" w:rsidRDefault="00F06D14" w:rsidP="00F06D14"/>
    <w:p w:rsidR="00F06D14" w:rsidRDefault="00F06D14" w:rsidP="00F06D14">
      <w:pPr>
        <w:rPr>
          <w:i/>
        </w:rPr>
      </w:pPr>
      <w:r>
        <w:rPr>
          <w:i/>
        </w:rPr>
        <w:t>TUBE</w:t>
      </w:r>
    </w:p>
    <w:p w:rsidR="00F06D14" w:rsidRDefault="00F06D14" w:rsidP="00F06D14">
      <w:pPr>
        <w:rPr>
          <w:i/>
        </w:rPr>
      </w:pPr>
      <w:r>
        <w:rPr>
          <w:i/>
          <w:noProof/>
        </w:rPr>
        <w:drawing>
          <wp:inline distT="0" distB="0" distL="0" distR="0" wp14:anchorId="3AC6D499" wp14:editId="78D6CFEA">
            <wp:extent cx="5124450" cy="34194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D14" w:rsidRDefault="00F06D14" w:rsidP="00F06D14">
      <w:pPr>
        <w:rPr>
          <w:i/>
        </w:rPr>
      </w:pPr>
      <w:r>
        <w:rPr>
          <w:i/>
        </w:rPr>
        <w:t>ALU-LINE</w:t>
      </w:r>
    </w:p>
    <w:p w:rsidR="00F06D14" w:rsidRDefault="00F06D14" w:rsidP="00F06D14">
      <w:pPr>
        <w:rPr>
          <w:i/>
        </w:rPr>
      </w:pPr>
    </w:p>
    <w:p w:rsidR="00F06D14" w:rsidRDefault="00F06D14" w:rsidP="00F06D14">
      <w:pPr>
        <w:rPr>
          <w:i/>
        </w:rPr>
      </w:pPr>
      <w:r>
        <w:rPr>
          <w:i/>
          <w:noProof/>
        </w:rPr>
        <w:lastRenderedPageBreak/>
        <w:drawing>
          <wp:inline distT="0" distB="0" distL="0" distR="0" wp14:anchorId="63F33825" wp14:editId="04BDD244">
            <wp:extent cx="4019550" cy="267652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D14" w:rsidRDefault="00F06D14" w:rsidP="00F06D14">
      <w:pPr>
        <w:rPr>
          <w:i/>
          <w:noProof/>
        </w:rPr>
      </w:pPr>
      <w:r>
        <w:rPr>
          <w:i/>
          <w:noProof/>
        </w:rPr>
        <w:t>ALLIO</w:t>
      </w:r>
    </w:p>
    <w:p w:rsidR="00F06D14" w:rsidRDefault="00F06D14" w:rsidP="00F06D14">
      <w:pPr>
        <w:rPr>
          <w:i/>
        </w:rPr>
      </w:pPr>
    </w:p>
    <w:p w:rsidR="00F06D14" w:rsidRDefault="00F06D14" w:rsidP="00F06D14">
      <w:pPr>
        <w:rPr>
          <w:i/>
        </w:rPr>
      </w:pPr>
      <w:r>
        <w:rPr>
          <w:i/>
          <w:noProof/>
        </w:rPr>
        <w:drawing>
          <wp:inline distT="0" distB="0" distL="0" distR="0" wp14:anchorId="0138209F" wp14:editId="614823CA">
            <wp:extent cx="3076575" cy="221932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D14" w:rsidRDefault="00F06D14" w:rsidP="00F06D14">
      <w:pPr>
        <w:rPr>
          <w:i/>
        </w:rPr>
      </w:pPr>
      <w:proofErr w:type="spellStart"/>
      <w:r>
        <w:rPr>
          <w:i/>
        </w:rPr>
        <w:t>Application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ALLIOLiGHT</w:t>
      </w:r>
      <w:proofErr w:type="spellEnd"/>
      <w:r>
        <w:rPr>
          <w:i/>
        </w:rPr>
        <w:t xml:space="preserve"> TUBE</w:t>
      </w:r>
    </w:p>
    <w:p w:rsidR="00664C83" w:rsidRPr="002A4983" w:rsidRDefault="003203F1" w:rsidP="00DA03AF">
      <w:pPr>
        <w:rPr>
          <w:b/>
          <w:bCs/>
        </w:rPr>
      </w:pPr>
      <w:r w:rsidRPr="00CC2910">
        <w:rPr>
          <w:rFonts w:cs="Arial"/>
          <w:b/>
          <w:bCs/>
          <w:sz w:val="20"/>
          <w:szCs w:val="20"/>
        </w:rPr>
        <w:t>icotek GmbH</w:t>
      </w:r>
      <w:r w:rsidR="00F06D14">
        <w:rPr>
          <w:rFonts w:cs="Arial"/>
          <w:b/>
          <w:bCs/>
          <w:sz w:val="20"/>
          <w:szCs w:val="20"/>
        </w:rPr>
        <w:t xml:space="preserve"> &amp; Co. KG</w:t>
      </w:r>
      <w:r w:rsidRPr="00CC2910">
        <w:rPr>
          <w:rFonts w:cs="Arial"/>
          <w:b/>
          <w:bCs/>
          <w:sz w:val="20"/>
          <w:szCs w:val="20"/>
        </w:rPr>
        <w:br/>
      </w:r>
      <w:r w:rsidRPr="00CC2910">
        <w:rPr>
          <w:rFonts w:cs="Arial"/>
          <w:bCs/>
          <w:sz w:val="20"/>
          <w:szCs w:val="20"/>
        </w:rPr>
        <w:t xml:space="preserve">Press </w:t>
      </w:r>
      <w:proofErr w:type="spellStart"/>
      <w:r w:rsidRPr="00CC2910">
        <w:rPr>
          <w:rFonts w:cs="Arial"/>
          <w:bCs/>
          <w:sz w:val="20"/>
          <w:szCs w:val="20"/>
        </w:rPr>
        <w:t>contact</w:t>
      </w:r>
      <w:proofErr w:type="spellEnd"/>
      <w:r w:rsidRPr="00CC2910">
        <w:rPr>
          <w:rFonts w:cs="Arial"/>
          <w:bCs/>
          <w:sz w:val="20"/>
          <w:szCs w:val="20"/>
        </w:rPr>
        <w:br/>
        <w:t>Stephan Buchner</w:t>
      </w:r>
      <w:r w:rsidRPr="00CC2910">
        <w:rPr>
          <w:rFonts w:cs="Arial"/>
          <w:bCs/>
          <w:sz w:val="20"/>
          <w:szCs w:val="20"/>
        </w:rPr>
        <w:br/>
        <w:t>Bischof-von-Lipp-Str.1, 73569 Eschach</w:t>
      </w:r>
      <w:r w:rsidRPr="00CC2910">
        <w:rPr>
          <w:rFonts w:cs="Arial"/>
          <w:bCs/>
          <w:sz w:val="20"/>
          <w:szCs w:val="20"/>
        </w:rPr>
        <w:br/>
      </w:r>
      <w:hyperlink r:id="rId12" w:history="1">
        <w:r w:rsidRPr="00CC2910">
          <w:rPr>
            <w:rStyle w:val="Hyperlink"/>
            <w:rFonts w:cs="Arial"/>
            <w:bCs/>
            <w:sz w:val="20"/>
            <w:szCs w:val="20"/>
          </w:rPr>
          <w:t>www.icotek.com</w:t>
        </w:r>
      </w:hyperlink>
      <w:r w:rsidRPr="00CC2910">
        <w:rPr>
          <w:rFonts w:cs="Arial"/>
          <w:bCs/>
          <w:sz w:val="20"/>
          <w:szCs w:val="20"/>
        </w:rPr>
        <w:br/>
      </w:r>
      <w:hyperlink r:id="rId13" w:history="1">
        <w:r w:rsidRPr="00CC2910">
          <w:rPr>
            <w:rStyle w:val="Hyperlink"/>
            <w:rFonts w:cs="Arial"/>
            <w:bCs/>
            <w:sz w:val="20"/>
            <w:szCs w:val="20"/>
          </w:rPr>
          <w:t>s.buchner@icotek.com</w:t>
        </w:r>
      </w:hyperlink>
      <w:r w:rsidR="00417454" w:rsidRPr="002A4983">
        <w:rPr>
          <w:bCs/>
        </w:rPr>
        <w:br/>
      </w:r>
      <w:r w:rsidR="00F06D14">
        <w:rPr>
          <w:bCs/>
        </w:rPr>
        <w:t>September</w:t>
      </w:r>
      <w:r w:rsidR="0096425B" w:rsidRPr="002A4983">
        <w:rPr>
          <w:bCs/>
        </w:rPr>
        <w:t xml:space="preserve"> 202</w:t>
      </w:r>
      <w:r w:rsidR="007E05FC" w:rsidRPr="002A4983">
        <w:rPr>
          <w:bCs/>
        </w:rPr>
        <w:t>3</w:t>
      </w:r>
    </w:p>
    <w:sectPr w:rsidR="00664C83" w:rsidRPr="002A4983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E57" w:rsidRDefault="00B00E57" w:rsidP="00565520">
      <w:pPr>
        <w:spacing w:after="0" w:line="240" w:lineRule="auto"/>
      </w:pPr>
      <w:r>
        <w:separator/>
      </w:r>
    </w:p>
  </w:endnote>
  <w:endnote w:type="continuationSeparator" w:id="0">
    <w:p w:rsidR="00B00E57" w:rsidRDefault="00B00E57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E57" w:rsidRDefault="00B00E57" w:rsidP="00565520">
      <w:pPr>
        <w:spacing w:after="0" w:line="240" w:lineRule="auto"/>
      </w:pPr>
      <w:r>
        <w:separator/>
      </w:r>
    </w:p>
  </w:footnote>
  <w:footnote w:type="continuationSeparator" w:id="0">
    <w:p w:rsidR="00B00E57" w:rsidRDefault="00B00E57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B625B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946E4"/>
    <w:rsid w:val="001A028A"/>
    <w:rsid w:val="001A64BC"/>
    <w:rsid w:val="001C4983"/>
    <w:rsid w:val="001C49C5"/>
    <w:rsid w:val="001D33BF"/>
    <w:rsid w:val="001D50C3"/>
    <w:rsid w:val="001E2204"/>
    <w:rsid w:val="001E3048"/>
    <w:rsid w:val="001F3C4D"/>
    <w:rsid w:val="002251D7"/>
    <w:rsid w:val="002406C9"/>
    <w:rsid w:val="00243AE4"/>
    <w:rsid w:val="0025071F"/>
    <w:rsid w:val="00254377"/>
    <w:rsid w:val="002646A0"/>
    <w:rsid w:val="002669A0"/>
    <w:rsid w:val="002A4983"/>
    <w:rsid w:val="002B1195"/>
    <w:rsid w:val="002C40B2"/>
    <w:rsid w:val="00310B84"/>
    <w:rsid w:val="0031388B"/>
    <w:rsid w:val="00320273"/>
    <w:rsid w:val="003203F1"/>
    <w:rsid w:val="0032260F"/>
    <w:rsid w:val="0033083A"/>
    <w:rsid w:val="00342024"/>
    <w:rsid w:val="003455F7"/>
    <w:rsid w:val="00354720"/>
    <w:rsid w:val="00394ED2"/>
    <w:rsid w:val="00396A32"/>
    <w:rsid w:val="003A76E6"/>
    <w:rsid w:val="003B6A90"/>
    <w:rsid w:val="003F4283"/>
    <w:rsid w:val="0040589A"/>
    <w:rsid w:val="004114CB"/>
    <w:rsid w:val="00417454"/>
    <w:rsid w:val="00424B73"/>
    <w:rsid w:val="0044790D"/>
    <w:rsid w:val="004524F3"/>
    <w:rsid w:val="00457C23"/>
    <w:rsid w:val="00463AE8"/>
    <w:rsid w:val="00474318"/>
    <w:rsid w:val="00475E3C"/>
    <w:rsid w:val="004803F0"/>
    <w:rsid w:val="004D34D7"/>
    <w:rsid w:val="004D4D0F"/>
    <w:rsid w:val="004E3305"/>
    <w:rsid w:val="004E7147"/>
    <w:rsid w:val="00515755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4785"/>
    <w:rsid w:val="005D5DF6"/>
    <w:rsid w:val="005E4628"/>
    <w:rsid w:val="005E6C17"/>
    <w:rsid w:val="006010AC"/>
    <w:rsid w:val="006120BD"/>
    <w:rsid w:val="0061667B"/>
    <w:rsid w:val="00620B1C"/>
    <w:rsid w:val="00647563"/>
    <w:rsid w:val="00664C83"/>
    <w:rsid w:val="006953E5"/>
    <w:rsid w:val="006A36E1"/>
    <w:rsid w:val="006C3ABC"/>
    <w:rsid w:val="006C45FB"/>
    <w:rsid w:val="006D7D8A"/>
    <w:rsid w:val="00726971"/>
    <w:rsid w:val="00741E72"/>
    <w:rsid w:val="0074530B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E05FC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46A6E"/>
    <w:rsid w:val="00954073"/>
    <w:rsid w:val="0096425B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6395"/>
    <w:rsid w:val="00A32375"/>
    <w:rsid w:val="00A3509F"/>
    <w:rsid w:val="00A504D2"/>
    <w:rsid w:val="00A929BA"/>
    <w:rsid w:val="00AA622F"/>
    <w:rsid w:val="00AC1E21"/>
    <w:rsid w:val="00AE7ACF"/>
    <w:rsid w:val="00AE7DA3"/>
    <w:rsid w:val="00AF50BB"/>
    <w:rsid w:val="00B00E57"/>
    <w:rsid w:val="00B0556A"/>
    <w:rsid w:val="00B27391"/>
    <w:rsid w:val="00B60E70"/>
    <w:rsid w:val="00B61E4E"/>
    <w:rsid w:val="00B9361D"/>
    <w:rsid w:val="00BB7363"/>
    <w:rsid w:val="00BC0877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70269"/>
    <w:rsid w:val="00C8063C"/>
    <w:rsid w:val="00C8577A"/>
    <w:rsid w:val="00C97DAE"/>
    <w:rsid w:val="00CA0805"/>
    <w:rsid w:val="00CA6B41"/>
    <w:rsid w:val="00CB54D4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86081"/>
    <w:rsid w:val="00D92538"/>
    <w:rsid w:val="00D9704F"/>
    <w:rsid w:val="00D97E6D"/>
    <w:rsid w:val="00DA03AF"/>
    <w:rsid w:val="00DB2EDA"/>
    <w:rsid w:val="00DC7779"/>
    <w:rsid w:val="00DD699E"/>
    <w:rsid w:val="00DE3012"/>
    <w:rsid w:val="00DE5460"/>
    <w:rsid w:val="00DE61AD"/>
    <w:rsid w:val="00E0334B"/>
    <w:rsid w:val="00E37BE4"/>
    <w:rsid w:val="00E43B18"/>
    <w:rsid w:val="00E56A50"/>
    <w:rsid w:val="00E972CE"/>
    <w:rsid w:val="00EA5C8C"/>
    <w:rsid w:val="00EB2AFC"/>
    <w:rsid w:val="00EE064C"/>
    <w:rsid w:val="00F06D14"/>
    <w:rsid w:val="00F328DF"/>
    <w:rsid w:val="00F33AE3"/>
    <w:rsid w:val="00F35417"/>
    <w:rsid w:val="00F431A4"/>
    <w:rsid w:val="00F47A7E"/>
    <w:rsid w:val="00F5573A"/>
    <w:rsid w:val="00F621BB"/>
    <w:rsid w:val="00F844A5"/>
    <w:rsid w:val="00F917C2"/>
    <w:rsid w:val="00F943E2"/>
    <w:rsid w:val="00FA1168"/>
    <w:rsid w:val="00FB60FB"/>
    <w:rsid w:val="00FC6D06"/>
    <w:rsid w:val="00FD19D7"/>
    <w:rsid w:val="00FD34E1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4BEE01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.buchner@icote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cotek.com/en/products/alliolight" TargetMode="External"/><Relationship Id="rId12" Type="http://schemas.openxmlformats.org/officeDocument/2006/relationships/hyperlink" Target="http://www.icotek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3</cp:revision>
  <dcterms:created xsi:type="dcterms:W3CDTF">2023-09-19T07:59:00Z</dcterms:created>
  <dcterms:modified xsi:type="dcterms:W3CDTF">2023-09-21T09:05:00Z</dcterms:modified>
</cp:coreProperties>
</file>