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6BDBF" w14:textId="77777777" w:rsidR="00A46FD5" w:rsidRPr="00515827" w:rsidRDefault="00A46FD5" w:rsidP="00A46FD5">
      <w:pPr>
        <w:rPr>
          <w:b/>
          <w:bCs/>
          <w:u w:val="single"/>
          <w:lang w:val="en-GB"/>
        </w:rPr>
      </w:pPr>
      <w:r>
        <w:rPr>
          <w:b/>
          <w:bCs/>
          <w:u w:val="single"/>
          <w:lang w:val="en-GB"/>
        </w:rPr>
        <w:t>Press release</w:t>
      </w:r>
      <w:r w:rsidRPr="00515827">
        <w:rPr>
          <w:b/>
          <w:bCs/>
          <w:u w:val="single"/>
          <w:lang w:val="en-GB"/>
        </w:rPr>
        <w:t xml:space="preserve"> icotek AT-HA (</w:t>
      </w:r>
      <w:r>
        <w:rPr>
          <w:b/>
          <w:bCs/>
          <w:u w:val="single"/>
          <w:lang w:val="en-GB"/>
        </w:rPr>
        <w:t>1571</w:t>
      </w:r>
      <w:r w:rsidRPr="00515827">
        <w:rPr>
          <w:b/>
          <w:bCs/>
          <w:u w:val="single"/>
          <w:lang w:val="en-GB"/>
        </w:rPr>
        <w:t>/</w:t>
      </w:r>
      <w:r>
        <w:rPr>
          <w:b/>
          <w:bCs/>
          <w:u w:val="single"/>
          <w:lang w:val="en-GB"/>
        </w:rPr>
        <w:t>1848</w:t>
      </w:r>
      <w:r w:rsidRPr="00515827">
        <w:rPr>
          <w:b/>
          <w:bCs/>
          <w:u w:val="single"/>
          <w:lang w:val="en-GB"/>
        </w:rPr>
        <w:t xml:space="preserve"> characters)</w:t>
      </w:r>
    </w:p>
    <w:p w14:paraId="62E9F950" w14:textId="77777777" w:rsidR="00A46FD5" w:rsidRPr="008A3E65" w:rsidRDefault="00A46FD5" w:rsidP="00A46FD5">
      <w:pPr>
        <w:rPr>
          <w:b/>
          <w:bCs/>
          <w:lang w:val="en-GB"/>
        </w:rPr>
      </w:pPr>
      <w:r w:rsidRPr="008A3E65">
        <w:rPr>
          <w:b/>
          <w:bCs/>
          <w:lang w:val="en-GB"/>
        </w:rPr>
        <w:t xml:space="preserve">New AT-HA grommet from icotek: </w:t>
      </w:r>
    </w:p>
    <w:p w14:paraId="450E635B" w14:textId="77777777" w:rsidR="00A46FD5" w:rsidRPr="008A3E65" w:rsidRDefault="00A46FD5" w:rsidP="00A46FD5">
      <w:pPr>
        <w:rPr>
          <w:b/>
          <w:bCs/>
          <w:lang w:val="en-GB"/>
        </w:rPr>
      </w:pPr>
      <w:r w:rsidRPr="008A3E65">
        <w:rPr>
          <w:b/>
          <w:bCs/>
          <w:lang w:val="en-GB"/>
        </w:rPr>
        <w:t>Compact integration of 3A and 4A connectors in the IMAS-CONNECT™ system</w:t>
      </w:r>
    </w:p>
    <w:p w14:paraId="5406661C" w14:textId="77777777" w:rsidR="00A46FD5" w:rsidRPr="008A3E65" w:rsidRDefault="00A46FD5" w:rsidP="00A46FD5">
      <w:pPr>
        <w:rPr>
          <w:lang w:val="en-GB"/>
        </w:rPr>
      </w:pPr>
      <w:r w:rsidRPr="008A3E65">
        <w:rPr>
          <w:lang w:val="en-GB"/>
        </w:rPr>
        <w:t xml:space="preserve">With the new AT-HA </w:t>
      </w:r>
      <w:r>
        <w:rPr>
          <w:lang w:val="en-GB"/>
        </w:rPr>
        <w:t>grommet</w:t>
      </w:r>
      <w:r w:rsidRPr="008A3E65">
        <w:rPr>
          <w:lang w:val="en-GB"/>
        </w:rPr>
        <w:t xml:space="preserve">, icotek is expanding its innovative IMAS-CONNECT™ adapter system with a forward-looking solution for industrial use. The AT-HA </w:t>
      </w:r>
      <w:r>
        <w:rPr>
          <w:lang w:val="en-GB"/>
        </w:rPr>
        <w:t>enables</w:t>
      </w:r>
      <w:r w:rsidRPr="008A3E65">
        <w:rPr>
          <w:lang w:val="en-GB"/>
        </w:rPr>
        <w:t xml:space="preserve"> </w:t>
      </w:r>
      <w:r>
        <w:rPr>
          <w:lang w:val="en-GB"/>
        </w:rPr>
        <w:t>the</w:t>
      </w:r>
      <w:r w:rsidRPr="008A3E65">
        <w:rPr>
          <w:lang w:val="en-GB"/>
        </w:rPr>
        <w:t xml:space="preserve"> integrat</w:t>
      </w:r>
      <w:r>
        <w:rPr>
          <w:lang w:val="en-GB"/>
        </w:rPr>
        <w:t>ion of</w:t>
      </w:r>
      <w:r w:rsidRPr="008A3E65">
        <w:rPr>
          <w:lang w:val="en-GB"/>
        </w:rPr>
        <w:t xml:space="preserve"> 3A </w:t>
      </w:r>
      <w:r>
        <w:rPr>
          <w:lang w:val="en-GB"/>
        </w:rPr>
        <w:t>and</w:t>
      </w:r>
      <w:r w:rsidRPr="008A3E65">
        <w:rPr>
          <w:lang w:val="en-GB"/>
        </w:rPr>
        <w:t xml:space="preserve"> 4A plug inserts directly into an adapter cable </w:t>
      </w:r>
      <w:r>
        <w:rPr>
          <w:lang w:val="en-GB"/>
        </w:rPr>
        <w:t>entry</w:t>
      </w:r>
      <w:r w:rsidRPr="008A3E65">
        <w:rPr>
          <w:lang w:val="en-GB"/>
        </w:rPr>
        <w:t xml:space="preserve"> without the need for an additional cut-out.</w:t>
      </w:r>
    </w:p>
    <w:p w14:paraId="14882807" w14:textId="77777777" w:rsidR="00A46FD5" w:rsidRPr="008A3E65" w:rsidRDefault="00A46FD5" w:rsidP="00A46FD5">
      <w:pPr>
        <w:rPr>
          <w:lang w:val="en-GB"/>
        </w:rPr>
      </w:pPr>
      <w:r w:rsidRPr="008A3E65">
        <w:rPr>
          <w:lang w:val="en-GB"/>
        </w:rPr>
        <w:t xml:space="preserve">The AT-HA cable gland is based on </w:t>
      </w:r>
      <w:r>
        <w:rPr>
          <w:lang w:val="en-GB"/>
        </w:rPr>
        <w:t>the</w:t>
      </w:r>
      <w:r w:rsidRPr="008A3E65">
        <w:rPr>
          <w:lang w:val="en-GB"/>
        </w:rPr>
        <w:t xml:space="preserve"> icotek KT cable </w:t>
      </w:r>
      <w:r>
        <w:rPr>
          <w:lang w:val="en-GB"/>
        </w:rPr>
        <w:t>grommet</w:t>
      </w:r>
      <w:r w:rsidRPr="008A3E65">
        <w:rPr>
          <w:lang w:val="en-GB"/>
        </w:rPr>
        <w:t xml:space="preserve"> ‘large’ and is equipped with a robust polyamide body. It is fully compatible with all icotek </w:t>
      </w:r>
      <w:r>
        <w:rPr>
          <w:lang w:val="en-GB"/>
        </w:rPr>
        <w:t xml:space="preserve">KT based </w:t>
      </w:r>
      <w:r w:rsidRPr="008A3E65">
        <w:rPr>
          <w:lang w:val="en-GB"/>
        </w:rPr>
        <w:t xml:space="preserve">cable entry </w:t>
      </w:r>
      <w:r>
        <w:rPr>
          <w:lang w:val="en-GB"/>
        </w:rPr>
        <w:t xml:space="preserve">systems </w:t>
      </w:r>
      <w:r w:rsidRPr="008A3E65">
        <w:rPr>
          <w:lang w:val="en-GB"/>
        </w:rPr>
        <w:t xml:space="preserve">and is delivered ready for use with a pre-assembled locking element. In combination with the 3A </w:t>
      </w:r>
      <w:r>
        <w:rPr>
          <w:lang w:val="en-GB"/>
        </w:rPr>
        <w:t>and</w:t>
      </w:r>
      <w:r w:rsidRPr="008A3E65">
        <w:rPr>
          <w:lang w:val="en-GB"/>
        </w:rPr>
        <w:t xml:space="preserve"> 4A insert sets and the matching </w:t>
      </w:r>
      <w:r>
        <w:rPr>
          <w:lang w:val="en-GB"/>
        </w:rPr>
        <w:t>connector</w:t>
      </w:r>
      <w:r w:rsidRPr="008A3E65">
        <w:rPr>
          <w:lang w:val="en-GB"/>
        </w:rPr>
        <w:t xml:space="preserve"> housings for M20 or M25 with cable glands, it provides a compact, efficient and flexible solution for a wide range of industrial applications.</w:t>
      </w:r>
    </w:p>
    <w:p w14:paraId="46743E94" w14:textId="77777777" w:rsidR="00A46FD5" w:rsidRPr="008A3E65" w:rsidRDefault="00A46FD5" w:rsidP="00A46FD5">
      <w:pPr>
        <w:rPr>
          <w:b/>
          <w:bCs/>
          <w:lang w:val="en-GB"/>
        </w:rPr>
      </w:pPr>
    </w:p>
    <w:p w14:paraId="749189C8" w14:textId="77777777" w:rsidR="00A46FD5" w:rsidRPr="008A3E65" w:rsidRDefault="00A46FD5" w:rsidP="00A46FD5">
      <w:pPr>
        <w:rPr>
          <w:b/>
          <w:bCs/>
          <w:lang w:val="en-GB"/>
        </w:rPr>
      </w:pPr>
      <w:r w:rsidRPr="008A3E65">
        <w:rPr>
          <w:b/>
          <w:bCs/>
          <w:lang w:val="en-GB"/>
        </w:rPr>
        <w:t>Advantages for users</w:t>
      </w:r>
    </w:p>
    <w:p w14:paraId="0E5FAB94" w14:textId="77777777" w:rsidR="00A46FD5" w:rsidRPr="008A3E65" w:rsidRDefault="00A46FD5" w:rsidP="00A46FD5">
      <w:pPr>
        <w:pStyle w:val="Listenabsatz"/>
        <w:numPr>
          <w:ilvl w:val="0"/>
          <w:numId w:val="5"/>
        </w:numPr>
        <w:spacing w:line="360" w:lineRule="auto"/>
        <w:rPr>
          <w:lang w:val="en-GB"/>
        </w:rPr>
      </w:pPr>
      <w:r w:rsidRPr="008A3E65">
        <w:rPr>
          <w:lang w:val="en-GB"/>
        </w:rPr>
        <w:t xml:space="preserve">Space-saving thanks to </w:t>
      </w:r>
      <w:r>
        <w:rPr>
          <w:lang w:val="en-GB"/>
        </w:rPr>
        <w:t xml:space="preserve">the </w:t>
      </w:r>
      <w:r w:rsidRPr="008A3E65">
        <w:rPr>
          <w:lang w:val="en-GB"/>
        </w:rPr>
        <w:t>integration of the connector into the cable entry frame</w:t>
      </w:r>
    </w:p>
    <w:p w14:paraId="0746123A" w14:textId="77777777" w:rsidR="00A46FD5" w:rsidRPr="008A3E65" w:rsidRDefault="00A46FD5" w:rsidP="00A46FD5">
      <w:pPr>
        <w:pStyle w:val="Listenabsatz"/>
        <w:numPr>
          <w:ilvl w:val="0"/>
          <w:numId w:val="5"/>
        </w:numPr>
        <w:spacing w:line="360" w:lineRule="auto"/>
        <w:rPr>
          <w:lang w:val="en-GB"/>
        </w:rPr>
      </w:pPr>
      <w:r w:rsidRPr="008A3E65">
        <w:rPr>
          <w:lang w:val="en-GB"/>
        </w:rPr>
        <w:t>Can be combined with existing frame solutions</w:t>
      </w:r>
    </w:p>
    <w:p w14:paraId="2635FD29" w14:textId="77777777" w:rsidR="00A46FD5" w:rsidRPr="008A3E65" w:rsidRDefault="00A46FD5" w:rsidP="00A46FD5">
      <w:pPr>
        <w:pStyle w:val="Listenabsatz"/>
        <w:numPr>
          <w:ilvl w:val="0"/>
          <w:numId w:val="5"/>
        </w:numPr>
        <w:spacing w:line="360" w:lineRule="auto"/>
        <w:rPr>
          <w:lang w:val="en-GB"/>
        </w:rPr>
      </w:pPr>
      <w:r w:rsidRPr="008A3E65">
        <w:rPr>
          <w:lang w:val="en-GB"/>
        </w:rPr>
        <w:t>No additional cut-outs are required</w:t>
      </w:r>
    </w:p>
    <w:p w14:paraId="003DC951" w14:textId="77777777" w:rsidR="00A46FD5" w:rsidRPr="001F6A57" w:rsidRDefault="00A46FD5" w:rsidP="00A46FD5">
      <w:pPr>
        <w:pStyle w:val="Listenabsatz"/>
        <w:numPr>
          <w:ilvl w:val="0"/>
          <w:numId w:val="5"/>
        </w:numPr>
        <w:spacing w:line="360" w:lineRule="auto"/>
        <w:rPr>
          <w:lang w:val="en-GB"/>
        </w:rPr>
      </w:pPr>
      <w:r w:rsidRPr="008A3E65">
        <w:rPr>
          <w:lang w:val="en-GB"/>
        </w:rPr>
        <w:t xml:space="preserve">Very easy to </w:t>
      </w:r>
      <w:r w:rsidRPr="001F6A57">
        <w:rPr>
          <w:lang w:val="en-GB"/>
        </w:rPr>
        <w:t>assemble</w:t>
      </w:r>
    </w:p>
    <w:p w14:paraId="5D60DD79" w14:textId="77777777" w:rsidR="00A46FD5" w:rsidRPr="001F6A57" w:rsidRDefault="00A46FD5" w:rsidP="00A46FD5">
      <w:pPr>
        <w:pStyle w:val="Listenabsatz"/>
        <w:numPr>
          <w:ilvl w:val="0"/>
          <w:numId w:val="5"/>
        </w:numPr>
        <w:spacing w:line="360" w:lineRule="auto"/>
        <w:rPr>
          <w:lang w:val="en-GB"/>
        </w:rPr>
      </w:pPr>
      <w:r w:rsidRPr="001F6A57">
        <w:rPr>
          <w:lang w:val="en-GB"/>
        </w:rPr>
        <w:t>Compatible with numerous industrial plug insert manufacturers</w:t>
      </w:r>
    </w:p>
    <w:p w14:paraId="681D5BE0" w14:textId="77777777" w:rsidR="00A46FD5" w:rsidRPr="008A3E65" w:rsidRDefault="00A46FD5" w:rsidP="00A46FD5">
      <w:pPr>
        <w:rPr>
          <w:b/>
          <w:bCs/>
          <w:lang w:val="en-GB"/>
        </w:rPr>
      </w:pPr>
      <w:r w:rsidRPr="008A3E65">
        <w:rPr>
          <w:b/>
          <w:bCs/>
          <w:lang w:val="en-GB"/>
        </w:rPr>
        <w:t>Technical characteristics</w:t>
      </w:r>
    </w:p>
    <w:p w14:paraId="495A7E56" w14:textId="77777777" w:rsidR="00A46FD5" w:rsidRPr="008A3E65" w:rsidRDefault="00A46FD5" w:rsidP="00A46FD5">
      <w:pPr>
        <w:pStyle w:val="Listenabsatz"/>
        <w:numPr>
          <w:ilvl w:val="0"/>
          <w:numId w:val="6"/>
        </w:numPr>
        <w:spacing w:line="360" w:lineRule="auto"/>
        <w:rPr>
          <w:lang w:val="en-GB"/>
        </w:rPr>
      </w:pPr>
      <w:r w:rsidRPr="008A3E65">
        <w:rPr>
          <w:lang w:val="en-GB"/>
        </w:rPr>
        <w:t>Protection class: IP65 when plugged in, IP54 with optional protective cover</w:t>
      </w:r>
    </w:p>
    <w:p w14:paraId="2FAD7A8A" w14:textId="77777777" w:rsidR="00A46FD5" w:rsidRPr="008A3E65" w:rsidRDefault="00A46FD5" w:rsidP="00A46FD5">
      <w:pPr>
        <w:pStyle w:val="Listenabsatz"/>
        <w:numPr>
          <w:ilvl w:val="0"/>
          <w:numId w:val="6"/>
        </w:numPr>
        <w:spacing w:line="360" w:lineRule="auto"/>
        <w:rPr>
          <w:lang w:val="en-GB"/>
        </w:rPr>
      </w:pPr>
      <w:r w:rsidRPr="008A3E65">
        <w:rPr>
          <w:lang w:val="en-GB"/>
        </w:rPr>
        <w:t>Plug housing with cable gland:</w:t>
      </w:r>
    </w:p>
    <w:p w14:paraId="2D42DD0C" w14:textId="77777777" w:rsidR="00A46FD5" w:rsidRPr="008A3E65" w:rsidRDefault="00A46FD5" w:rsidP="00A46FD5">
      <w:pPr>
        <w:pStyle w:val="Listenabsatz"/>
        <w:numPr>
          <w:ilvl w:val="1"/>
          <w:numId w:val="6"/>
        </w:numPr>
        <w:spacing w:line="360" w:lineRule="auto"/>
        <w:rPr>
          <w:lang w:val="en-GB"/>
        </w:rPr>
      </w:pPr>
      <w:r w:rsidRPr="008A3E65">
        <w:rPr>
          <w:lang w:val="en-GB"/>
        </w:rPr>
        <w:t>M20 for cable diameters from 6 to 12 mm</w:t>
      </w:r>
    </w:p>
    <w:p w14:paraId="7926D1D3" w14:textId="77777777" w:rsidR="00A46FD5" w:rsidRDefault="00A46FD5" w:rsidP="00A46FD5">
      <w:pPr>
        <w:pStyle w:val="Listenabsatz"/>
        <w:numPr>
          <w:ilvl w:val="1"/>
          <w:numId w:val="6"/>
        </w:numPr>
        <w:spacing w:line="360" w:lineRule="auto"/>
        <w:rPr>
          <w:lang w:val="en-GB"/>
        </w:rPr>
      </w:pPr>
      <w:r w:rsidRPr="008A3E65">
        <w:rPr>
          <w:lang w:val="en-GB"/>
        </w:rPr>
        <w:t>M25 for cable diameters from 13 to 18 mm</w:t>
      </w:r>
    </w:p>
    <w:p w14:paraId="614C7BE5" w14:textId="77777777" w:rsidR="00A46FD5" w:rsidRDefault="00A46FD5" w:rsidP="00A46FD5">
      <w:pPr>
        <w:pStyle w:val="Listenabsatz"/>
        <w:numPr>
          <w:ilvl w:val="0"/>
          <w:numId w:val="6"/>
        </w:numPr>
        <w:spacing w:line="360" w:lineRule="auto"/>
        <w:rPr>
          <w:lang w:val="en-GB"/>
        </w:rPr>
      </w:pPr>
      <w:r w:rsidRPr="005B427C">
        <w:rPr>
          <w:lang w:val="en-GB"/>
        </w:rPr>
        <w:t>Flame class: UL 94 V-0, self-extinguishing</w:t>
      </w:r>
    </w:p>
    <w:p w14:paraId="4E39DDED" w14:textId="77777777" w:rsidR="00A46FD5" w:rsidRDefault="00A46FD5" w:rsidP="00A46FD5">
      <w:pPr>
        <w:pStyle w:val="Listenabsatz"/>
        <w:numPr>
          <w:ilvl w:val="0"/>
          <w:numId w:val="6"/>
        </w:numPr>
        <w:spacing w:line="360" w:lineRule="auto"/>
        <w:rPr>
          <w:lang w:val="en-GB"/>
        </w:rPr>
      </w:pPr>
      <w:r w:rsidRPr="005B427C">
        <w:rPr>
          <w:lang w:val="en-GB"/>
        </w:rPr>
        <w:t>Temperature: -40 °C to +100 °C (static)</w:t>
      </w:r>
    </w:p>
    <w:p w14:paraId="1D03AFDB" w14:textId="77777777" w:rsidR="00A46FD5" w:rsidRDefault="00A46FD5" w:rsidP="00A46FD5">
      <w:pPr>
        <w:pStyle w:val="Listenabsatz"/>
        <w:numPr>
          <w:ilvl w:val="0"/>
          <w:numId w:val="6"/>
        </w:numPr>
        <w:spacing w:line="360" w:lineRule="auto"/>
        <w:rPr>
          <w:lang w:val="en-GB"/>
        </w:rPr>
      </w:pPr>
      <w:r w:rsidRPr="005B427C">
        <w:rPr>
          <w:lang w:val="en-GB"/>
        </w:rPr>
        <w:t>Halogen free, silicone free</w:t>
      </w:r>
    </w:p>
    <w:p w14:paraId="317E2779" w14:textId="77777777" w:rsidR="00A46FD5" w:rsidRPr="005B427C" w:rsidRDefault="00A46FD5" w:rsidP="00A46FD5">
      <w:pPr>
        <w:pStyle w:val="Listenabsatz"/>
        <w:numPr>
          <w:ilvl w:val="0"/>
          <w:numId w:val="6"/>
        </w:numPr>
        <w:spacing w:line="360" w:lineRule="auto"/>
        <w:rPr>
          <w:lang w:val="en-GB"/>
        </w:rPr>
      </w:pPr>
      <w:r w:rsidRPr="005B427C">
        <w:rPr>
          <w:lang w:val="en-GB"/>
        </w:rPr>
        <w:t>Material</w:t>
      </w:r>
    </w:p>
    <w:p w14:paraId="4FBD084D" w14:textId="77777777" w:rsidR="00A46FD5" w:rsidRPr="005B427C" w:rsidRDefault="00A46FD5" w:rsidP="00A46FD5">
      <w:pPr>
        <w:pStyle w:val="Listenabsatz"/>
        <w:numPr>
          <w:ilvl w:val="1"/>
          <w:numId w:val="6"/>
        </w:numPr>
        <w:spacing w:line="360" w:lineRule="auto"/>
        <w:rPr>
          <w:lang w:val="en-GB"/>
        </w:rPr>
      </w:pPr>
      <w:r w:rsidRPr="005B427C">
        <w:rPr>
          <w:lang w:val="en-GB"/>
        </w:rPr>
        <w:t>Grommet: elastomer</w:t>
      </w:r>
    </w:p>
    <w:p w14:paraId="21F4466B" w14:textId="77777777" w:rsidR="00A46FD5" w:rsidRPr="005B427C" w:rsidRDefault="00A46FD5" w:rsidP="00A46FD5">
      <w:pPr>
        <w:pStyle w:val="Listenabsatz"/>
        <w:numPr>
          <w:ilvl w:val="1"/>
          <w:numId w:val="6"/>
        </w:numPr>
        <w:spacing w:line="360" w:lineRule="auto"/>
        <w:rPr>
          <w:lang w:val="en-GB"/>
        </w:rPr>
      </w:pPr>
      <w:r w:rsidRPr="005B427C">
        <w:rPr>
          <w:lang w:val="en-GB"/>
        </w:rPr>
        <w:t>Body: polyamide</w:t>
      </w:r>
    </w:p>
    <w:p w14:paraId="333E458C" w14:textId="77777777" w:rsidR="00A46FD5" w:rsidRDefault="00A46FD5" w:rsidP="00A46FD5">
      <w:pPr>
        <w:rPr>
          <w:lang w:val="en-GB"/>
        </w:rPr>
      </w:pPr>
      <w:r w:rsidRPr="008A3E65">
        <w:rPr>
          <w:lang w:val="en-GB"/>
        </w:rPr>
        <w:lastRenderedPageBreak/>
        <w:t xml:space="preserve">With the AT-HA grommet, icotek is setting new standards in </w:t>
      </w:r>
      <w:r>
        <w:rPr>
          <w:lang w:val="en-GB"/>
        </w:rPr>
        <w:t xml:space="preserve">the </w:t>
      </w:r>
      <w:r w:rsidRPr="008A3E65">
        <w:rPr>
          <w:lang w:val="en-GB"/>
        </w:rPr>
        <w:t>connection technology. The solution offers users greater flexibility, reduces the space required in the control cabinet and enables safe, standard-compliant integration.</w:t>
      </w:r>
    </w:p>
    <w:p w14:paraId="7BD50DC7" w14:textId="24BC992D" w:rsidR="00CB49DD" w:rsidRPr="008A3E65" w:rsidRDefault="00CB49DD" w:rsidP="00A46FD5">
      <w:pPr>
        <w:rPr>
          <w:lang w:val="en-GB"/>
        </w:rPr>
      </w:pPr>
      <w:r w:rsidRPr="00CB49DD">
        <w:rPr>
          <w:lang w:val="en-GB"/>
        </w:rPr>
        <w:t>https://www.icotek.com/en/products/imas-connect/at-ha</w:t>
      </w:r>
    </w:p>
    <w:p w14:paraId="76FEDB0E" w14:textId="77777777" w:rsidR="00A46FD5" w:rsidRPr="008A3E65" w:rsidRDefault="00A46FD5" w:rsidP="00A46FD5">
      <w:pPr>
        <w:rPr>
          <w:lang w:val="en-GB"/>
        </w:rPr>
      </w:pPr>
      <w:r w:rsidRPr="008A3E65">
        <w:rPr>
          <w:lang w:val="en-GB"/>
        </w:rPr>
        <w:t xml:space="preserve"> </w:t>
      </w:r>
      <w:r>
        <w:rPr>
          <w:noProof/>
        </w:rPr>
        <w:drawing>
          <wp:inline distT="0" distB="0" distL="0" distR="0" wp14:anchorId="7F81646F" wp14:editId="21F6F302">
            <wp:extent cx="3573076" cy="2383630"/>
            <wp:effectExtent l="0" t="0" r="8890" b="0"/>
            <wp:docPr id="511615619" name="Grafik 3" descr="Ein Bild, das Elektroni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615619" name="Grafik 3" descr="Ein Bild, das Elektronik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489" cy="238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6A811" w14:textId="77777777" w:rsidR="00A46FD5" w:rsidRPr="008A3E65" w:rsidRDefault="00A46FD5" w:rsidP="00A46FD5">
      <w:pPr>
        <w:rPr>
          <w:lang w:val="en-GB"/>
        </w:rPr>
      </w:pPr>
      <w:r w:rsidRPr="008A3E65">
        <w:rPr>
          <w:lang w:val="en-GB"/>
        </w:rPr>
        <w:t>Fig.: AT-HA (with insert)</w:t>
      </w:r>
    </w:p>
    <w:p w14:paraId="280A50F2" w14:textId="77777777" w:rsidR="00A46FD5" w:rsidRPr="008A3E65" w:rsidRDefault="00A46FD5" w:rsidP="00A46FD5">
      <w:pPr>
        <w:rPr>
          <w:lang w:val="en-GB"/>
        </w:rPr>
      </w:pPr>
      <w:r w:rsidRPr="008A3E65">
        <w:rPr>
          <w:lang w:val="en-GB"/>
        </w:rPr>
        <w:t xml:space="preserve"> </w:t>
      </w:r>
      <w:r>
        <w:rPr>
          <w:i/>
          <w:iCs/>
          <w:noProof/>
        </w:rPr>
        <w:drawing>
          <wp:inline distT="0" distB="0" distL="0" distR="0" wp14:anchorId="19D550CC" wp14:editId="27895703">
            <wp:extent cx="3611496" cy="2203395"/>
            <wp:effectExtent l="0" t="0" r="8255" b="6985"/>
            <wp:docPr id="1100311264" name="Grafik 2" descr="Ein Bild, das Maschine, Spielzeu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311264" name="Grafik 2" descr="Ein Bild, das Maschine, Spielzeu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368" cy="2204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0134E" w14:textId="77777777" w:rsidR="00A46FD5" w:rsidRPr="008A3E65" w:rsidRDefault="00A46FD5" w:rsidP="00A46FD5">
      <w:pPr>
        <w:rPr>
          <w:lang w:val="en-GB"/>
        </w:rPr>
      </w:pPr>
      <w:r w:rsidRPr="008A3E65">
        <w:rPr>
          <w:lang w:val="en-GB"/>
        </w:rPr>
        <w:t>Fig.: AT-HA with KEL-U application</w:t>
      </w:r>
    </w:p>
    <w:p w14:paraId="0B5696E7" w14:textId="77777777" w:rsidR="00A109D3" w:rsidRDefault="00A109D3" w:rsidP="00975396">
      <w:pPr>
        <w:rPr>
          <w:b/>
          <w:u w:val="single"/>
          <w:lang w:val="en-GB"/>
        </w:rPr>
      </w:pPr>
    </w:p>
    <w:p w14:paraId="541D07CC" w14:textId="2FB1A339" w:rsidR="00664C83" w:rsidRPr="00443176" w:rsidRDefault="003203F1" w:rsidP="00027B55">
      <w:pPr>
        <w:rPr>
          <w:b/>
          <w:bCs/>
          <w:lang w:val="en-US"/>
        </w:rPr>
      </w:pPr>
      <w:r w:rsidRPr="00443176">
        <w:rPr>
          <w:rFonts w:cs="Arial"/>
          <w:b/>
          <w:bCs/>
          <w:sz w:val="20"/>
          <w:szCs w:val="20"/>
          <w:lang w:val="en-US"/>
        </w:rPr>
        <w:t>icotek GmbH</w:t>
      </w:r>
      <w:r w:rsidR="00F06D14" w:rsidRPr="00443176">
        <w:rPr>
          <w:rFonts w:cs="Arial"/>
          <w:b/>
          <w:bCs/>
          <w:sz w:val="20"/>
          <w:szCs w:val="20"/>
          <w:lang w:val="en-US"/>
        </w:rPr>
        <w:t xml:space="preserve"> &amp; Co. KG</w:t>
      </w:r>
      <w:r w:rsidRPr="00443176">
        <w:rPr>
          <w:rFonts w:cs="Arial"/>
          <w:b/>
          <w:bCs/>
          <w:sz w:val="20"/>
          <w:szCs w:val="20"/>
          <w:lang w:val="en-US"/>
        </w:rPr>
        <w:br/>
      </w:r>
      <w:r w:rsidRPr="00443176">
        <w:rPr>
          <w:rFonts w:cs="Arial"/>
          <w:bCs/>
          <w:sz w:val="20"/>
          <w:szCs w:val="20"/>
          <w:lang w:val="en-US"/>
        </w:rPr>
        <w:t>Press contact</w:t>
      </w:r>
      <w:r w:rsidRPr="00443176">
        <w:rPr>
          <w:rFonts w:cs="Arial"/>
          <w:bCs/>
          <w:sz w:val="20"/>
          <w:szCs w:val="20"/>
          <w:lang w:val="en-US"/>
        </w:rPr>
        <w:br/>
        <w:t>Stephan Buchner</w:t>
      </w:r>
      <w:r w:rsidRPr="00443176">
        <w:rPr>
          <w:rFonts w:cs="Arial"/>
          <w:bCs/>
          <w:sz w:val="20"/>
          <w:szCs w:val="20"/>
          <w:lang w:val="en-US"/>
        </w:rPr>
        <w:br/>
        <w:t>Bischof-von-Lipp-Str.1, 73569 Eschach</w:t>
      </w:r>
      <w:r w:rsidRPr="00443176">
        <w:rPr>
          <w:rFonts w:cs="Arial"/>
          <w:bCs/>
          <w:sz w:val="20"/>
          <w:szCs w:val="20"/>
          <w:lang w:val="en-US"/>
        </w:rPr>
        <w:br/>
      </w:r>
      <w:hyperlink r:id="rId9" w:history="1">
        <w:r w:rsidRPr="005C3896">
          <w:rPr>
            <w:rFonts w:cs="Arial"/>
            <w:bCs/>
            <w:sz w:val="20"/>
            <w:szCs w:val="20"/>
            <w:lang w:val="en-US"/>
          </w:rPr>
          <w:t>www.icotek.com</w:t>
        </w:r>
      </w:hyperlink>
      <w:r w:rsidRPr="00443176">
        <w:rPr>
          <w:rFonts w:cs="Arial"/>
          <w:bCs/>
          <w:sz w:val="20"/>
          <w:szCs w:val="20"/>
          <w:lang w:val="en-US"/>
        </w:rPr>
        <w:br/>
      </w:r>
      <w:hyperlink r:id="rId10" w:history="1">
        <w:r w:rsidRPr="005C3896">
          <w:rPr>
            <w:rFonts w:cs="Arial"/>
            <w:bCs/>
            <w:sz w:val="20"/>
            <w:szCs w:val="20"/>
            <w:lang w:val="en-US"/>
          </w:rPr>
          <w:t>s.buchner@icotek.com</w:t>
        </w:r>
      </w:hyperlink>
      <w:r w:rsidR="00417454" w:rsidRPr="00BC1C2F">
        <w:rPr>
          <w:rFonts w:cs="Arial"/>
          <w:bCs/>
          <w:sz w:val="20"/>
          <w:szCs w:val="20"/>
          <w:lang w:val="en-US"/>
        </w:rPr>
        <w:br/>
      </w:r>
      <w:r w:rsidR="00A46FD5">
        <w:rPr>
          <w:rFonts w:cs="Arial"/>
          <w:bCs/>
          <w:sz w:val="20"/>
          <w:szCs w:val="20"/>
          <w:lang w:val="en-US"/>
        </w:rPr>
        <w:t>September</w:t>
      </w:r>
      <w:r w:rsidR="0096425B" w:rsidRPr="00BC1C2F">
        <w:rPr>
          <w:rFonts w:cs="Arial"/>
          <w:bCs/>
          <w:sz w:val="20"/>
          <w:szCs w:val="20"/>
          <w:lang w:val="en-US"/>
        </w:rPr>
        <w:t xml:space="preserve"> 202</w:t>
      </w:r>
      <w:r w:rsidR="00B85FEA">
        <w:rPr>
          <w:rFonts w:cs="Arial"/>
          <w:bCs/>
          <w:sz w:val="20"/>
          <w:szCs w:val="20"/>
          <w:lang w:val="en-US"/>
        </w:rPr>
        <w:t>5</w:t>
      </w:r>
    </w:p>
    <w:sectPr w:rsidR="00664C83" w:rsidRPr="00443176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C0CCE" w14:textId="77777777" w:rsidR="003C72E2" w:rsidRDefault="003C72E2" w:rsidP="00565520">
      <w:pPr>
        <w:spacing w:after="0" w:line="240" w:lineRule="auto"/>
      </w:pPr>
      <w:r>
        <w:separator/>
      </w:r>
    </w:p>
  </w:endnote>
  <w:endnote w:type="continuationSeparator" w:id="0">
    <w:p w14:paraId="6F8F24C6" w14:textId="77777777" w:rsidR="003C72E2" w:rsidRDefault="003C72E2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AA7F2" w14:textId="77777777"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14:paraId="0BD9B5E0" w14:textId="77777777"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14:paraId="3A230660" w14:textId="77777777"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51E7B" w14:textId="77777777" w:rsidR="003C72E2" w:rsidRDefault="003C72E2" w:rsidP="00565520">
      <w:pPr>
        <w:spacing w:after="0" w:line="240" w:lineRule="auto"/>
      </w:pPr>
      <w:r>
        <w:separator/>
      </w:r>
    </w:p>
  </w:footnote>
  <w:footnote w:type="continuationSeparator" w:id="0">
    <w:p w14:paraId="4E5E9E4F" w14:textId="77777777" w:rsidR="003C72E2" w:rsidRDefault="003C72E2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B5A60" w14:textId="60D24E53" w:rsidR="00AC1E21" w:rsidRDefault="007A3158" w:rsidP="00AC1E21">
    <w:pPr>
      <w:pStyle w:val="Kopfzeile"/>
      <w:jc w:val="right"/>
    </w:pPr>
    <w:r>
      <w:rPr>
        <w:noProof/>
      </w:rPr>
      <w:drawing>
        <wp:inline distT="0" distB="0" distL="0" distR="0" wp14:anchorId="7F13C274" wp14:editId="3417E975">
          <wp:extent cx="1375625" cy="801084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icotek-mitSlog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7479" cy="819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62373"/>
    <w:multiLevelType w:val="hybridMultilevel"/>
    <w:tmpl w:val="3B463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16D16"/>
    <w:multiLevelType w:val="hybridMultilevel"/>
    <w:tmpl w:val="7A9E73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F0A19"/>
    <w:multiLevelType w:val="hybridMultilevel"/>
    <w:tmpl w:val="18C0060C"/>
    <w:lvl w:ilvl="0" w:tplc="811A3CC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A83E8A"/>
    <w:multiLevelType w:val="hybridMultilevel"/>
    <w:tmpl w:val="BB80C3E8"/>
    <w:lvl w:ilvl="0" w:tplc="811A3CC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91FD0"/>
    <w:multiLevelType w:val="hybridMultilevel"/>
    <w:tmpl w:val="34249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1392763">
    <w:abstractNumId w:val="5"/>
  </w:num>
  <w:num w:numId="2" w16cid:durableId="1150830970">
    <w:abstractNumId w:val="0"/>
  </w:num>
  <w:num w:numId="3" w16cid:durableId="76903147">
    <w:abstractNumId w:val="1"/>
  </w:num>
  <w:num w:numId="4" w16cid:durableId="1253781437">
    <w:abstractNumId w:val="4"/>
  </w:num>
  <w:num w:numId="5" w16cid:durableId="1991665527">
    <w:abstractNumId w:val="2"/>
  </w:num>
  <w:num w:numId="6" w16cid:durableId="18453137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12013"/>
    <w:rsid w:val="000263FE"/>
    <w:rsid w:val="00027B55"/>
    <w:rsid w:val="00030DB2"/>
    <w:rsid w:val="00032A9F"/>
    <w:rsid w:val="00043994"/>
    <w:rsid w:val="0009319B"/>
    <w:rsid w:val="00094947"/>
    <w:rsid w:val="00095739"/>
    <w:rsid w:val="00096792"/>
    <w:rsid w:val="000B625B"/>
    <w:rsid w:val="000C638E"/>
    <w:rsid w:val="000D1AE0"/>
    <w:rsid w:val="000E0C81"/>
    <w:rsid w:val="000E1CD3"/>
    <w:rsid w:val="000E5F77"/>
    <w:rsid w:val="000E7C76"/>
    <w:rsid w:val="000F0CDD"/>
    <w:rsid w:val="001055D0"/>
    <w:rsid w:val="001149A2"/>
    <w:rsid w:val="001172E8"/>
    <w:rsid w:val="00135C21"/>
    <w:rsid w:val="001946E4"/>
    <w:rsid w:val="001A028A"/>
    <w:rsid w:val="001A64BC"/>
    <w:rsid w:val="001C4983"/>
    <w:rsid w:val="001C49C5"/>
    <w:rsid w:val="001D33BF"/>
    <w:rsid w:val="001D50C3"/>
    <w:rsid w:val="001E2204"/>
    <w:rsid w:val="001E3048"/>
    <w:rsid w:val="001F3C4D"/>
    <w:rsid w:val="002251D7"/>
    <w:rsid w:val="002406C9"/>
    <w:rsid w:val="00243AE4"/>
    <w:rsid w:val="0025071F"/>
    <w:rsid w:val="00254377"/>
    <w:rsid w:val="002646A0"/>
    <w:rsid w:val="002669A0"/>
    <w:rsid w:val="002A4983"/>
    <w:rsid w:val="002B1195"/>
    <w:rsid w:val="002C40B2"/>
    <w:rsid w:val="00310B84"/>
    <w:rsid w:val="0031388B"/>
    <w:rsid w:val="00320273"/>
    <w:rsid w:val="003203F1"/>
    <w:rsid w:val="0032260F"/>
    <w:rsid w:val="0033083A"/>
    <w:rsid w:val="00342024"/>
    <w:rsid w:val="003455F7"/>
    <w:rsid w:val="00354720"/>
    <w:rsid w:val="00394ED2"/>
    <w:rsid w:val="00396A32"/>
    <w:rsid w:val="003A76E6"/>
    <w:rsid w:val="003B6A90"/>
    <w:rsid w:val="003C1786"/>
    <w:rsid w:val="003C72E2"/>
    <w:rsid w:val="003C7C45"/>
    <w:rsid w:val="003F4283"/>
    <w:rsid w:val="00400F7E"/>
    <w:rsid w:val="0040589A"/>
    <w:rsid w:val="004114CB"/>
    <w:rsid w:val="00417454"/>
    <w:rsid w:val="00424B73"/>
    <w:rsid w:val="00443176"/>
    <w:rsid w:val="0044790D"/>
    <w:rsid w:val="004524F3"/>
    <w:rsid w:val="00457C23"/>
    <w:rsid w:val="00463AE8"/>
    <w:rsid w:val="00474318"/>
    <w:rsid w:val="00475E3C"/>
    <w:rsid w:val="004803F0"/>
    <w:rsid w:val="004D34D7"/>
    <w:rsid w:val="004D4D0F"/>
    <w:rsid w:val="004E3305"/>
    <w:rsid w:val="004E7147"/>
    <w:rsid w:val="00515755"/>
    <w:rsid w:val="0054611D"/>
    <w:rsid w:val="0055284D"/>
    <w:rsid w:val="005647B6"/>
    <w:rsid w:val="00565520"/>
    <w:rsid w:val="00570BFC"/>
    <w:rsid w:val="005728EB"/>
    <w:rsid w:val="00585E20"/>
    <w:rsid w:val="005B34D1"/>
    <w:rsid w:val="005B7800"/>
    <w:rsid w:val="005C3896"/>
    <w:rsid w:val="005C4785"/>
    <w:rsid w:val="005D5DF6"/>
    <w:rsid w:val="005E4628"/>
    <w:rsid w:val="005E6C17"/>
    <w:rsid w:val="006010AC"/>
    <w:rsid w:val="006120BD"/>
    <w:rsid w:val="0061667B"/>
    <w:rsid w:val="00620B1C"/>
    <w:rsid w:val="006321D5"/>
    <w:rsid w:val="00647563"/>
    <w:rsid w:val="00664C83"/>
    <w:rsid w:val="006953E5"/>
    <w:rsid w:val="006A36E1"/>
    <w:rsid w:val="006C3ABC"/>
    <w:rsid w:val="006C45FB"/>
    <w:rsid w:val="006D7D8A"/>
    <w:rsid w:val="00726971"/>
    <w:rsid w:val="00741E72"/>
    <w:rsid w:val="0074530B"/>
    <w:rsid w:val="00753A2B"/>
    <w:rsid w:val="00776048"/>
    <w:rsid w:val="00776270"/>
    <w:rsid w:val="007803AB"/>
    <w:rsid w:val="00786DB3"/>
    <w:rsid w:val="00790BEE"/>
    <w:rsid w:val="007A3158"/>
    <w:rsid w:val="007A5ED8"/>
    <w:rsid w:val="007C27C3"/>
    <w:rsid w:val="007C37DD"/>
    <w:rsid w:val="007C511A"/>
    <w:rsid w:val="007E05FC"/>
    <w:rsid w:val="007F0ACC"/>
    <w:rsid w:val="007F13E6"/>
    <w:rsid w:val="00801A2E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24660"/>
    <w:rsid w:val="00934582"/>
    <w:rsid w:val="00934C20"/>
    <w:rsid w:val="00946A6E"/>
    <w:rsid w:val="00954073"/>
    <w:rsid w:val="0096425B"/>
    <w:rsid w:val="00971330"/>
    <w:rsid w:val="00972EC3"/>
    <w:rsid w:val="00975396"/>
    <w:rsid w:val="00983A2D"/>
    <w:rsid w:val="00983DD6"/>
    <w:rsid w:val="00985F8B"/>
    <w:rsid w:val="009D33F9"/>
    <w:rsid w:val="009E001B"/>
    <w:rsid w:val="009E7E32"/>
    <w:rsid w:val="00A0536B"/>
    <w:rsid w:val="00A07A26"/>
    <w:rsid w:val="00A109D3"/>
    <w:rsid w:val="00A22254"/>
    <w:rsid w:val="00A26395"/>
    <w:rsid w:val="00A32375"/>
    <w:rsid w:val="00A3509F"/>
    <w:rsid w:val="00A46FD5"/>
    <w:rsid w:val="00A504D2"/>
    <w:rsid w:val="00A929BA"/>
    <w:rsid w:val="00AA622F"/>
    <w:rsid w:val="00AC1E21"/>
    <w:rsid w:val="00AD4D4B"/>
    <w:rsid w:val="00AE7ACF"/>
    <w:rsid w:val="00AE7DA3"/>
    <w:rsid w:val="00AF50BB"/>
    <w:rsid w:val="00B00E57"/>
    <w:rsid w:val="00B0556A"/>
    <w:rsid w:val="00B27391"/>
    <w:rsid w:val="00B60E70"/>
    <w:rsid w:val="00B61E4E"/>
    <w:rsid w:val="00B85FEA"/>
    <w:rsid w:val="00B9361D"/>
    <w:rsid w:val="00BB7363"/>
    <w:rsid w:val="00BC0877"/>
    <w:rsid w:val="00BC1C2F"/>
    <w:rsid w:val="00BD4047"/>
    <w:rsid w:val="00BD6AB7"/>
    <w:rsid w:val="00BD6AF4"/>
    <w:rsid w:val="00BF0EFF"/>
    <w:rsid w:val="00BF4857"/>
    <w:rsid w:val="00C017A0"/>
    <w:rsid w:val="00C06AD5"/>
    <w:rsid w:val="00C1208F"/>
    <w:rsid w:val="00C26238"/>
    <w:rsid w:val="00C324D8"/>
    <w:rsid w:val="00C3440B"/>
    <w:rsid w:val="00C411C6"/>
    <w:rsid w:val="00C43997"/>
    <w:rsid w:val="00C70269"/>
    <w:rsid w:val="00C8063C"/>
    <w:rsid w:val="00C8577A"/>
    <w:rsid w:val="00C97DAE"/>
    <w:rsid w:val="00CA0805"/>
    <w:rsid w:val="00CA6B41"/>
    <w:rsid w:val="00CB49DD"/>
    <w:rsid w:val="00CB54D4"/>
    <w:rsid w:val="00CC0A1B"/>
    <w:rsid w:val="00CC4A53"/>
    <w:rsid w:val="00CD1257"/>
    <w:rsid w:val="00CE71EC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86081"/>
    <w:rsid w:val="00D92538"/>
    <w:rsid w:val="00D9704F"/>
    <w:rsid w:val="00D97E6D"/>
    <w:rsid w:val="00DA03AF"/>
    <w:rsid w:val="00DB2EDA"/>
    <w:rsid w:val="00DC7779"/>
    <w:rsid w:val="00DD699E"/>
    <w:rsid w:val="00DE3012"/>
    <w:rsid w:val="00DE5460"/>
    <w:rsid w:val="00DE61AD"/>
    <w:rsid w:val="00E0334B"/>
    <w:rsid w:val="00E049CA"/>
    <w:rsid w:val="00E37BE4"/>
    <w:rsid w:val="00E43B18"/>
    <w:rsid w:val="00E56A50"/>
    <w:rsid w:val="00E972CE"/>
    <w:rsid w:val="00EA5C8C"/>
    <w:rsid w:val="00EB2AFC"/>
    <w:rsid w:val="00EE064C"/>
    <w:rsid w:val="00F06D14"/>
    <w:rsid w:val="00F328DF"/>
    <w:rsid w:val="00F33AE3"/>
    <w:rsid w:val="00F35417"/>
    <w:rsid w:val="00F431A4"/>
    <w:rsid w:val="00F47A7E"/>
    <w:rsid w:val="00F5573A"/>
    <w:rsid w:val="00F621BB"/>
    <w:rsid w:val="00F844A5"/>
    <w:rsid w:val="00F917C2"/>
    <w:rsid w:val="00F943E2"/>
    <w:rsid w:val="00FA073A"/>
    <w:rsid w:val="00FA1168"/>
    <w:rsid w:val="00FB60FB"/>
    <w:rsid w:val="00FC6D06"/>
    <w:rsid w:val="00FD19D7"/>
    <w:rsid w:val="00FD34E1"/>
    <w:rsid w:val="00FD58F6"/>
    <w:rsid w:val="00FD708B"/>
    <w:rsid w:val="00FD7EC1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1C4573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27B5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C1786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1833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5</cp:revision>
  <dcterms:created xsi:type="dcterms:W3CDTF">2025-01-27T08:42:00Z</dcterms:created>
  <dcterms:modified xsi:type="dcterms:W3CDTF">2025-09-15T09:22:00Z</dcterms:modified>
</cp:coreProperties>
</file>