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3D160C" w:rsidRDefault="00BF4857" w:rsidP="00342024">
      <w:pPr>
        <w:rPr>
          <w:b/>
          <w:u w:val="single"/>
          <w:lang w:val="en-US"/>
        </w:rPr>
      </w:pPr>
      <w:r w:rsidRPr="003D160C">
        <w:rPr>
          <w:b/>
          <w:u w:val="single"/>
          <w:lang w:val="en-GB"/>
        </w:rPr>
        <w:t xml:space="preserve">Press release </w:t>
      </w:r>
      <w:r w:rsidR="003D160C" w:rsidRPr="003D160C">
        <w:rPr>
          <w:b/>
          <w:u w:val="single"/>
          <w:lang w:val="en-US"/>
        </w:rPr>
        <w:t xml:space="preserve">AT-PP </w:t>
      </w:r>
      <w:r w:rsidR="003D160C" w:rsidRPr="003D160C">
        <w:rPr>
          <w:b/>
          <w:u w:val="single"/>
          <w:lang w:val="en-US"/>
        </w:rPr>
        <w:t>/</w:t>
      </w:r>
      <w:r w:rsidR="003D160C" w:rsidRPr="003D160C">
        <w:rPr>
          <w:b/>
          <w:u w:val="single"/>
          <w:lang w:val="en-US"/>
        </w:rPr>
        <w:t xml:space="preserve"> AT-K-M</w:t>
      </w:r>
      <w:r w:rsidR="003D160C" w:rsidRPr="003D160C">
        <w:rPr>
          <w:b/>
          <w:u w:val="single"/>
          <w:lang w:val="en-US"/>
        </w:rPr>
        <w:t xml:space="preserve"> </w:t>
      </w:r>
      <w:r w:rsidR="00342024" w:rsidRPr="003D160C">
        <w:rPr>
          <w:b/>
          <w:u w:val="single"/>
          <w:lang w:val="en-US"/>
        </w:rPr>
        <w:t>(</w:t>
      </w:r>
      <w:r w:rsidR="00D05220" w:rsidRPr="003D160C">
        <w:rPr>
          <w:b/>
          <w:u w:val="single"/>
          <w:lang w:val="en-US"/>
        </w:rPr>
        <w:t>1318</w:t>
      </w:r>
      <w:r w:rsidR="00342024" w:rsidRPr="003D160C">
        <w:rPr>
          <w:b/>
          <w:u w:val="single"/>
          <w:lang w:val="en-US"/>
        </w:rPr>
        <w:t>/</w:t>
      </w:r>
      <w:r w:rsidR="00D05220" w:rsidRPr="003D160C">
        <w:rPr>
          <w:b/>
          <w:u w:val="single"/>
          <w:lang w:val="en-US"/>
        </w:rPr>
        <w:t>1567</w:t>
      </w:r>
      <w:r w:rsidR="003F4283" w:rsidRPr="003D160C">
        <w:rPr>
          <w:b/>
          <w:u w:val="single"/>
          <w:lang w:val="en-US"/>
        </w:rPr>
        <w:t xml:space="preserve"> </w:t>
      </w:r>
      <w:r w:rsidRPr="003D160C">
        <w:rPr>
          <w:b/>
          <w:u w:val="single"/>
          <w:lang w:val="en-US"/>
        </w:rPr>
        <w:t>digits</w:t>
      </w:r>
      <w:r w:rsidR="00342024" w:rsidRPr="003D160C">
        <w:rPr>
          <w:b/>
          <w:u w:val="single"/>
          <w:lang w:val="en-US"/>
        </w:rPr>
        <w:t>)</w:t>
      </w:r>
    </w:p>
    <w:p w:rsidR="00D05220" w:rsidRPr="00D05220" w:rsidRDefault="00D05220" w:rsidP="00D05220">
      <w:pPr>
        <w:rPr>
          <w:b/>
          <w:lang w:val="en-US"/>
        </w:rPr>
      </w:pPr>
      <w:r w:rsidRPr="00D05220">
        <w:rPr>
          <w:b/>
          <w:lang w:val="en-US"/>
        </w:rPr>
        <w:t>icotek with new IMAS-CONNECT</w:t>
      </w:r>
      <w:bookmarkStart w:id="0" w:name="_GoBack"/>
      <w:bookmarkEnd w:id="0"/>
      <w:r w:rsidRPr="00D05220">
        <w:rPr>
          <w:b/>
          <w:lang w:val="en-US"/>
        </w:rPr>
        <w:t>™ adapter grommets</w:t>
      </w:r>
    </w:p>
    <w:p w:rsidR="00D05220" w:rsidRPr="00F667F5" w:rsidRDefault="00D05220" w:rsidP="00D05220">
      <w:pPr>
        <w:rPr>
          <w:lang w:val="en-US"/>
        </w:rPr>
      </w:pPr>
      <w:r w:rsidRPr="00F667F5">
        <w:rPr>
          <w:lang w:val="en-US"/>
        </w:rPr>
        <w:t>icotek is expanding its range of adapter grommets for its IMAS-CONNECT™ adapter system to include the AT-PP and the AT-K-M.</w:t>
      </w:r>
      <w:r>
        <w:rPr>
          <w:lang w:val="en-US"/>
        </w:rPr>
        <w:br/>
      </w:r>
      <w:r w:rsidRPr="00F667F5">
        <w:rPr>
          <w:lang w:val="en-US"/>
        </w:rPr>
        <w:t>The new AT-PP adapter grommet is based on a KT large cable grommet. A polyamide body is integrated in this elastomer grommet.</w:t>
      </w:r>
      <w:r>
        <w:rPr>
          <w:lang w:val="en-US"/>
        </w:rPr>
        <w:br/>
      </w:r>
      <w:r w:rsidRPr="00F667F5">
        <w:rPr>
          <w:lang w:val="en-US"/>
        </w:rPr>
        <w:t xml:space="preserve">Thanks to the screw-on housing, all modules </w:t>
      </w:r>
      <w:proofErr w:type="gramStart"/>
      <w:r w:rsidRPr="00F667F5">
        <w:rPr>
          <w:lang w:val="en-US"/>
        </w:rPr>
        <w:t>within  the</w:t>
      </w:r>
      <w:proofErr w:type="gramEnd"/>
      <w:r w:rsidRPr="00F667F5">
        <w:rPr>
          <w:lang w:val="en-US"/>
        </w:rPr>
        <w:t xml:space="preserve"> "compact" category based on the </w:t>
      </w:r>
      <w:proofErr w:type="spellStart"/>
      <w:r w:rsidRPr="00F667F5">
        <w:rPr>
          <w:lang w:val="en-US"/>
        </w:rPr>
        <w:t>PushPull</w:t>
      </w:r>
      <w:proofErr w:type="spellEnd"/>
      <w:r w:rsidRPr="00F667F5">
        <w:rPr>
          <w:lang w:val="en-US"/>
        </w:rPr>
        <w:t xml:space="preserve"> system can be routed into the grommet.</w:t>
      </w:r>
      <w:r>
        <w:rPr>
          <w:lang w:val="en-US"/>
        </w:rPr>
        <w:br/>
      </w:r>
      <w:r w:rsidRPr="00F667F5">
        <w:rPr>
          <w:lang w:val="en-US"/>
        </w:rPr>
        <w:t>Using the AT-PP adapter grommet, the divisible cable entry is used to route through pre-assembled cables and also becomes an interface. This means that additional outbreaks can be avoided and labor costs can be reduced.</w:t>
      </w:r>
    </w:p>
    <w:p w:rsidR="00D05220" w:rsidRPr="00F667F5" w:rsidRDefault="00D05220" w:rsidP="00D05220">
      <w:pPr>
        <w:rPr>
          <w:lang w:val="en-US"/>
        </w:rPr>
      </w:pPr>
      <w:r w:rsidRPr="00F667F5">
        <w:rPr>
          <w:lang w:val="en-US"/>
        </w:rPr>
        <w:t>The AT-PP has protection class IP65.</w:t>
      </w:r>
    </w:p>
    <w:p w:rsidR="00D05220" w:rsidRPr="00F667F5" w:rsidRDefault="00D05220" w:rsidP="00D05220">
      <w:pPr>
        <w:rPr>
          <w:lang w:val="en-US"/>
        </w:rPr>
      </w:pPr>
      <w:r w:rsidRPr="00F667F5">
        <w:rPr>
          <w:lang w:val="en-US"/>
        </w:rPr>
        <w:t>The AT-K-M adapter grommet is based on a KT small cable grommet. A nickel-plated brass body is integrated in this grommet. The AT-K-M is available with internal threads M5 x 0.5, M8 x 1.0, M12 x 1.0, M12 x 1.5, M14 x 1.0 and M16 x 1.5.</w:t>
      </w:r>
      <w:r>
        <w:rPr>
          <w:lang w:val="en-US"/>
        </w:rPr>
        <w:br/>
      </w:r>
      <w:r w:rsidRPr="00F667F5">
        <w:rPr>
          <w:lang w:val="en-US"/>
        </w:rPr>
        <w:t xml:space="preserve">By using the AT-K-M adapter grommet, e.g. pneumatic bulkhead </w:t>
      </w:r>
      <w:proofErr w:type="gramStart"/>
      <w:r w:rsidRPr="00F667F5">
        <w:rPr>
          <w:lang w:val="en-US"/>
        </w:rPr>
        <w:t>plug</w:t>
      </w:r>
      <w:proofErr w:type="gramEnd"/>
      <w:r w:rsidRPr="00F667F5">
        <w:rPr>
          <w:lang w:val="en-US"/>
        </w:rPr>
        <w:t xml:space="preserve"> connections M 12x1.0, M 14x 1.0, 1/8 "and ¼", numerous round plug connectors and pressure compensation elements are integrated directly into the cable entry. The adapter grommet is suitable for all KT grommet based divisible icotek cable entry systems.</w:t>
      </w:r>
    </w:p>
    <w:p w:rsidR="00D05220" w:rsidRPr="00F667F5" w:rsidRDefault="00D05220" w:rsidP="00D05220">
      <w:pPr>
        <w:rPr>
          <w:lang w:val="en-US"/>
        </w:rPr>
      </w:pPr>
      <w:r w:rsidRPr="00F667F5">
        <w:rPr>
          <w:lang w:val="en-US"/>
        </w:rPr>
        <w:t>The AT-K-M has a protection class up to IP66 depending on the type of cable entry used.</w:t>
      </w:r>
    </w:p>
    <w:p w:rsidR="00D05220" w:rsidRPr="00F667F5" w:rsidRDefault="00D05220" w:rsidP="00D05220">
      <w:pPr>
        <w:rPr>
          <w:lang w:val="en-US"/>
        </w:rPr>
      </w:pPr>
      <w:r w:rsidRPr="00F667F5">
        <w:rPr>
          <w:lang w:val="en-US"/>
        </w:rPr>
        <w:t>All previous IMAS-CONNECT™ adapter grommets fit into the KEL systems as well as the QUICK systems from icotek.</w:t>
      </w:r>
    </w:p>
    <w:p w:rsidR="00D05220" w:rsidRDefault="00D05220" w:rsidP="0055284D">
      <w:pPr>
        <w:rPr>
          <w:rFonts w:cs="Arial"/>
          <w:lang w:val="en-US"/>
        </w:rPr>
      </w:pPr>
      <w:hyperlink r:id="rId7" w:history="1">
        <w:r w:rsidRPr="000C216B">
          <w:rPr>
            <w:rStyle w:val="Hyperlink"/>
            <w:rFonts w:cs="Arial"/>
            <w:lang w:val="en-US"/>
          </w:rPr>
          <w:t>https://www.icotek.com/en/product-catalogue/imas-connect/</w:t>
        </w:r>
      </w:hyperlink>
    </w:p>
    <w:p w:rsidR="00D05220" w:rsidRDefault="00D05220" w:rsidP="00D05220">
      <w:pPr>
        <w:rPr>
          <w:rFonts w:cs="Arial"/>
          <w:i/>
        </w:rPr>
      </w:pPr>
      <w:r>
        <w:rPr>
          <w:rFonts w:cs="Arial"/>
          <w:i/>
          <w:noProof/>
        </w:rPr>
        <w:drawing>
          <wp:inline distT="0" distB="0" distL="0" distR="0">
            <wp:extent cx="2057400" cy="20669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i/>
        </w:rPr>
        <w:br/>
        <w:t>Image 1: AT-PP</w:t>
      </w:r>
    </w:p>
    <w:p w:rsidR="00D05220" w:rsidRDefault="00D05220" w:rsidP="00D05220">
      <w:pPr>
        <w:rPr>
          <w:rFonts w:cs="Arial"/>
          <w:i/>
        </w:rPr>
      </w:pPr>
      <w:r>
        <w:rPr>
          <w:rFonts w:cs="Arial"/>
          <w:i/>
          <w:noProof/>
        </w:rPr>
        <w:lastRenderedPageBreak/>
        <w:drawing>
          <wp:inline distT="0" distB="0" distL="0" distR="0">
            <wp:extent cx="1485900" cy="12954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220" w:rsidRDefault="00D05220" w:rsidP="00D05220">
      <w:pPr>
        <w:rPr>
          <w:rFonts w:cs="Arial"/>
          <w:i/>
        </w:rPr>
      </w:pPr>
      <w:r>
        <w:rPr>
          <w:rFonts w:cs="Arial"/>
          <w:i/>
        </w:rPr>
        <w:t>Image</w:t>
      </w:r>
      <w:r>
        <w:rPr>
          <w:rFonts w:cs="Arial"/>
          <w:i/>
        </w:rPr>
        <w:t xml:space="preserve"> 2: AT-K-M</w:t>
      </w:r>
    </w:p>
    <w:p w:rsidR="00D05220" w:rsidRDefault="00D05220" w:rsidP="00D05220">
      <w:pPr>
        <w:rPr>
          <w:rFonts w:cs="Arial"/>
          <w:i/>
        </w:rPr>
      </w:pPr>
      <w:r>
        <w:rPr>
          <w:rFonts w:cs="Arial"/>
          <w:i/>
          <w:noProof/>
        </w:rPr>
        <w:drawing>
          <wp:inline distT="0" distB="0" distL="0" distR="0">
            <wp:extent cx="4343400" cy="26574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220" w:rsidRPr="00D05220" w:rsidRDefault="00D05220" w:rsidP="00D05220">
      <w:pPr>
        <w:rPr>
          <w:rFonts w:cs="Arial"/>
          <w:i/>
          <w:lang w:val="en-US"/>
        </w:rPr>
      </w:pPr>
      <w:r w:rsidRPr="00D05220">
        <w:rPr>
          <w:rFonts w:cs="Arial"/>
          <w:i/>
          <w:lang w:val="en-US"/>
        </w:rPr>
        <w:t xml:space="preserve">Image 3: </w:t>
      </w:r>
      <w:r w:rsidRPr="00D05220">
        <w:rPr>
          <w:rFonts w:cs="Arial"/>
          <w:i/>
          <w:lang w:val="en-US"/>
        </w:rPr>
        <w:t>Application,</w:t>
      </w:r>
      <w:r w:rsidRPr="00D05220">
        <w:rPr>
          <w:rFonts w:cs="Arial"/>
          <w:i/>
          <w:lang w:val="en-US"/>
        </w:rPr>
        <w:t xml:space="preserve"> KEL-U 24 </w:t>
      </w:r>
      <w:r w:rsidRPr="00D05220">
        <w:rPr>
          <w:rFonts w:cs="Arial"/>
          <w:i/>
          <w:lang w:val="en-US"/>
        </w:rPr>
        <w:t>with</w:t>
      </w:r>
      <w:r w:rsidRPr="00D05220">
        <w:rPr>
          <w:rFonts w:cs="Arial"/>
          <w:i/>
          <w:lang w:val="en-US"/>
        </w:rPr>
        <w:t xml:space="preserve"> AT-PP</w:t>
      </w:r>
    </w:p>
    <w:p w:rsidR="0055284D" w:rsidRPr="00D05220" w:rsidRDefault="0055284D" w:rsidP="0055284D">
      <w:pPr>
        <w:rPr>
          <w:rFonts w:cs="Arial"/>
          <w:lang w:val="en-US"/>
        </w:rPr>
      </w:pPr>
    </w:p>
    <w:p w:rsidR="0055284D" w:rsidRPr="00D05220" w:rsidRDefault="0055284D" w:rsidP="0055284D">
      <w:pPr>
        <w:rPr>
          <w:lang w:val="en-US"/>
        </w:rPr>
      </w:pPr>
    </w:p>
    <w:p w:rsidR="00664C83" w:rsidRPr="00BF4857" w:rsidRDefault="004D4D0F" w:rsidP="00664C83">
      <w:pPr>
        <w:rPr>
          <w:rFonts w:cs="Arial"/>
          <w:lang w:val="en-US"/>
        </w:rPr>
      </w:pPr>
      <w:r w:rsidRPr="004F031F">
        <w:rPr>
          <w:rFonts w:cs="Arial"/>
          <w:b/>
          <w:bCs/>
          <w:sz w:val="20"/>
          <w:szCs w:val="20"/>
          <w:lang w:val="en-US"/>
        </w:rPr>
        <w:t>icotek GmbH</w:t>
      </w:r>
      <w:r w:rsidRPr="004F031F">
        <w:rPr>
          <w:rFonts w:cs="Arial"/>
          <w:b/>
          <w:bCs/>
          <w:sz w:val="20"/>
          <w:szCs w:val="20"/>
          <w:lang w:val="en-US"/>
        </w:rPr>
        <w:br/>
      </w:r>
      <w:r w:rsidRPr="004F031F">
        <w:rPr>
          <w:rFonts w:cs="Arial"/>
          <w:bCs/>
          <w:sz w:val="20"/>
          <w:szCs w:val="20"/>
          <w:lang w:val="en-US"/>
        </w:rPr>
        <w:t>Press contact</w:t>
      </w:r>
      <w:r w:rsidRPr="004F031F">
        <w:rPr>
          <w:rFonts w:cs="Arial"/>
          <w:bCs/>
          <w:sz w:val="20"/>
          <w:szCs w:val="20"/>
          <w:lang w:val="en-US"/>
        </w:rPr>
        <w:br/>
        <w:t>Stephan Buchner</w:t>
      </w:r>
      <w:r w:rsidRPr="004F031F">
        <w:rPr>
          <w:rFonts w:cs="Arial"/>
          <w:bCs/>
          <w:sz w:val="20"/>
          <w:szCs w:val="20"/>
          <w:lang w:val="en-US"/>
        </w:rPr>
        <w:br/>
        <w:t>Bischof-von-Lipp-Str.1, 73569 Eschach</w:t>
      </w:r>
      <w:r w:rsidRPr="004F031F">
        <w:rPr>
          <w:rFonts w:cs="Arial"/>
          <w:bCs/>
          <w:sz w:val="20"/>
          <w:szCs w:val="20"/>
          <w:lang w:val="en-US"/>
        </w:rPr>
        <w:br/>
      </w:r>
      <w:hyperlink r:id="rId11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4F031F">
        <w:rPr>
          <w:rFonts w:cs="Arial"/>
          <w:bCs/>
          <w:sz w:val="20"/>
          <w:szCs w:val="20"/>
          <w:lang w:val="en-US"/>
        </w:rPr>
        <w:br/>
      </w:r>
      <w:hyperlink r:id="rId12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BF4857" w:rsidRPr="00EB392A">
        <w:rPr>
          <w:rFonts w:cs="Arial"/>
          <w:sz w:val="20"/>
          <w:szCs w:val="20"/>
          <w:lang w:val="en-GB"/>
        </w:rPr>
        <w:br/>
      </w:r>
      <w:r w:rsidR="00D05220">
        <w:rPr>
          <w:sz w:val="20"/>
          <w:szCs w:val="20"/>
          <w:lang w:val="en-GB"/>
        </w:rPr>
        <w:t>October</w:t>
      </w:r>
      <w:r w:rsidR="00BF4857">
        <w:rPr>
          <w:sz w:val="20"/>
          <w:szCs w:val="20"/>
          <w:lang w:val="en-GB"/>
        </w:rPr>
        <w:t xml:space="preserve"> 2020</w:t>
      </w:r>
    </w:p>
    <w:sectPr w:rsidR="00664C83" w:rsidRPr="00BF485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37BE4"/>
    <w:rsid w:val="00E43B18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6CEF05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-catalogue/imas-connect/" TargetMode="External"/><Relationship Id="rId12" Type="http://schemas.openxmlformats.org/officeDocument/2006/relationships/hyperlink" Target="mailto:s.buchner@icote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otek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2020-10-05T08:45:00Z</dcterms:created>
  <dcterms:modified xsi:type="dcterms:W3CDTF">2020-10-05T08:45:00Z</dcterms:modified>
</cp:coreProperties>
</file>