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758F" w:rsidRPr="00272187" w:rsidRDefault="00E508CA" w:rsidP="002A758F">
      <w:pPr>
        <w:rPr>
          <w:b/>
          <w:u w:val="single"/>
          <w:lang w:val="fr-FR"/>
        </w:rPr>
      </w:pPr>
      <w:r w:rsidRPr="00D524CD">
        <w:rPr>
          <w:b/>
          <w:u w:val="single"/>
          <w:lang w:val="fr-FR"/>
        </w:rPr>
        <w:t xml:space="preserve">Communiqué de </w:t>
      </w:r>
      <w:r w:rsidRPr="00820B33">
        <w:rPr>
          <w:b/>
          <w:u w:val="single"/>
          <w:lang w:val="fr-FR"/>
        </w:rPr>
        <w:t xml:space="preserve">presse icotek </w:t>
      </w:r>
      <w:r w:rsidR="00820B33" w:rsidRPr="00820B33">
        <w:rPr>
          <w:b/>
          <w:u w:val="single"/>
          <w:lang w:val="fr-FR"/>
        </w:rPr>
        <w:t>salles blanches</w:t>
      </w:r>
      <w:r w:rsidR="002A758F" w:rsidRPr="00820B33">
        <w:rPr>
          <w:b/>
          <w:bCs/>
          <w:u w:val="single"/>
          <w:lang w:val="fr-FR"/>
        </w:rPr>
        <w:t xml:space="preserve"> </w:t>
      </w:r>
      <w:r w:rsidR="002A758F" w:rsidRPr="00820B33">
        <w:rPr>
          <w:b/>
          <w:u w:val="single"/>
          <w:lang w:val="fr-FR"/>
        </w:rPr>
        <w:t>(</w:t>
      </w:r>
      <w:r w:rsidR="00591189" w:rsidRPr="00820B33">
        <w:rPr>
          <w:b/>
          <w:u w:val="single"/>
          <w:lang w:val="fr-FR"/>
        </w:rPr>
        <w:t>1358</w:t>
      </w:r>
      <w:r w:rsidR="002A758F" w:rsidRPr="00272187">
        <w:rPr>
          <w:b/>
          <w:u w:val="single"/>
          <w:lang w:val="fr-FR"/>
        </w:rPr>
        <w:t>/</w:t>
      </w:r>
      <w:r w:rsidR="00591189">
        <w:rPr>
          <w:b/>
          <w:u w:val="single"/>
          <w:lang w:val="fr-FR"/>
        </w:rPr>
        <w:t>1574</w:t>
      </w:r>
      <w:r w:rsidR="002A758F" w:rsidRPr="00272187">
        <w:rPr>
          <w:b/>
          <w:u w:val="single"/>
          <w:lang w:val="fr-FR"/>
        </w:rPr>
        <w:t xml:space="preserve"> </w:t>
      </w:r>
      <w:r w:rsidR="00591189" w:rsidRPr="00591189">
        <w:rPr>
          <w:b/>
          <w:u w:val="single"/>
          <w:lang w:val="fr-FR"/>
        </w:rPr>
        <w:t>caractères</w:t>
      </w:r>
      <w:r w:rsidR="002A758F" w:rsidRPr="00272187">
        <w:rPr>
          <w:b/>
          <w:u w:val="single"/>
          <w:lang w:val="fr-FR"/>
        </w:rPr>
        <w:t>)</w:t>
      </w:r>
    </w:p>
    <w:p w:rsidR="00591189" w:rsidRPr="00591189" w:rsidRDefault="00591189" w:rsidP="00591189">
      <w:pPr>
        <w:rPr>
          <w:b/>
          <w:lang w:val="fr-FR"/>
        </w:rPr>
      </w:pPr>
      <w:r w:rsidRPr="00591189">
        <w:rPr>
          <w:b/>
          <w:lang w:val="fr-FR"/>
        </w:rPr>
        <w:t>Systèmes d'entrée de câbles pour l'utilisation dans les salles blanches</w:t>
      </w:r>
    </w:p>
    <w:p w:rsidR="00591189" w:rsidRPr="00591189" w:rsidRDefault="00591189" w:rsidP="00591189">
      <w:pPr>
        <w:rPr>
          <w:lang w:val="fr-FR"/>
        </w:rPr>
      </w:pPr>
      <w:proofErr w:type="gramStart"/>
      <w:r w:rsidRPr="00591189">
        <w:rPr>
          <w:lang w:val="fr-FR"/>
        </w:rPr>
        <w:t>icotek</w:t>
      </w:r>
      <w:proofErr w:type="gramEnd"/>
      <w:r w:rsidRPr="00591189">
        <w:rPr>
          <w:lang w:val="fr-FR"/>
        </w:rPr>
        <w:t xml:space="preserve"> propose désormais des passe-câbles spécialement conçus pour les salles blanches. Les cadres KEL-ER et KEL-U, avec les joints KT correspondants, conçus pour les câbles avec connecteurs, sont déjà disponibles. Pour les câbles sans connecteurs, les membranes passe-câbles KEL-DPZ sont également disponibles en version salle blanche.</w:t>
      </w:r>
    </w:p>
    <w:p w:rsidR="00591189" w:rsidRPr="00591189" w:rsidRDefault="00591189" w:rsidP="00591189">
      <w:pPr>
        <w:rPr>
          <w:lang w:val="fr-FR"/>
        </w:rPr>
      </w:pPr>
      <w:r w:rsidRPr="00591189">
        <w:rPr>
          <w:lang w:val="fr-FR"/>
        </w:rPr>
        <w:t>Tous les systèmes passe-câbles icotek pour salles blanches ont été testés et certifiés par Fraunhofer IPA et sont donc adaptés et certifiés pour la classe 1, confo</w:t>
      </w:r>
      <w:bookmarkStart w:id="0" w:name="_GoBack"/>
      <w:bookmarkEnd w:id="0"/>
      <w:r w:rsidRPr="00591189">
        <w:rPr>
          <w:lang w:val="fr-FR"/>
        </w:rPr>
        <w:t>rmément à la norme DIN EN ISO 14644-1 : 2015. Les exigences les plus élevées sont formulées dans la classe 1. L'aptitude à la salle blanche décrit les émissions de particules. Dans les salles blanches, la libération de particules doit être maintenue aussi faible que possible. Les particules présentes dans l'air ambiant normal peuvent contaminer, endommager voire détruire des produits dans certaines branches comme l'industrie des semi-conducteurs et des puces, l'industrie pharmaceutique et l’alimentaire.</w:t>
      </w:r>
    </w:p>
    <w:p w:rsidR="00591189" w:rsidRPr="00591189" w:rsidRDefault="00591189" w:rsidP="00591189">
      <w:pPr>
        <w:rPr>
          <w:lang w:val="fr-FR"/>
        </w:rPr>
      </w:pPr>
      <w:r w:rsidRPr="00591189">
        <w:rPr>
          <w:lang w:val="fr-FR"/>
        </w:rPr>
        <w:t>Avec l'utilisation de matériaux spécifiquement adaptés et appropriés, icotek garantit un dégazage extrêmement faible, conformément à la norme DIN EN ISO 14644-</w:t>
      </w:r>
      <w:proofErr w:type="gramStart"/>
      <w:r w:rsidRPr="00591189">
        <w:rPr>
          <w:lang w:val="fr-FR"/>
        </w:rPr>
        <w:t>8:</w:t>
      </w:r>
      <w:proofErr w:type="gramEnd"/>
      <w:r w:rsidRPr="00591189">
        <w:rPr>
          <w:lang w:val="fr-FR"/>
        </w:rPr>
        <w:t xml:space="preserve"> 2013-06.</w:t>
      </w:r>
    </w:p>
    <w:p w:rsidR="00591189" w:rsidRPr="00591189" w:rsidRDefault="00591189" w:rsidP="00591189">
      <w:pPr>
        <w:rPr>
          <w:lang w:val="fr-FR"/>
        </w:rPr>
      </w:pPr>
      <w:r w:rsidRPr="00591189">
        <w:rPr>
          <w:lang w:val="fr-FR"/>
        </w:rPr>
        <w:t>Les systèmes d'entrée de câbles sont, selon la version, certifiés jusqu'à IP68, conformes à la FDA, certifiés UL Type 12 / 4X et adaptés à une large gamme d'applications.</w:t>
      </w:r>
    </w:p>
    <w:p w:rsidR="00591189" w:rsidRPr="00591189" w:rsidRDefault="00591189" w:rsidP="00591189">
      <w:pPr>
        <w:rPr>
          <w:lang w:val="fr-FR"/>
        </w:rPr>
      </w:pPr>
      <w:r w:rsidRPr="00591189">
        <w:rPr>
          <w:lang w:val="fr-FR"/>
        </w:rPr>
        <w:t>Des échantillons et les certificats peuvent être obtenus auprès du fabricant.</w:t>
      </w:r>
    </w:p>
    <w:p w:rsidR="00591189" w:rsidRDefault="00820B33" w:rsidP="002A758F">
      <w:hyperlink r:id="rId7" w:history="1">
        <w:r w:rsidR="00591189" w:rsidRPr="003F70A2">
          <w:rPr>
            <w:rStyle w:val="Hyperlink"/>
          </w:rPr>
          <w:t>https://icotek.com/fr/produits/passe-cables-salle-blanche</w:t>
        </w:r>
      </w:hyperlink>
    </w:p>
    <w:p w:rsidR="002A758F" w:rsidRDefault="002A758F" w:rsidP="002A758F">
      <w:pPr>
        <w:rPr>
          <w:i/>
          <w:noProof/>
          <w:lang w:val="fr-FR"/>
        </w:rPr>
      </w:pPr>
      <w:r>
        <w:rPr>
          <w:i/>
          <w:noProof/>
          <w:lang w:val="fr-FR" w:eastAsia="zh-CN"/>
        </w:rPr>
        <w:drawing>
          <wp:inline distT="0" distB="0" distL="0" distR="0" wp14:anchorId="3E20B4DD" wp14:editId="07C766D8">
            <wp:extent cx="2755900" cy="1835150"/>
            <wp:effectExtent l="0" t="0" r="635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5900" cy="1835150"/>
                    </a:xfrm>
                    <a:prstGeom prst="rect">
                      <a:avLst/>
                    </a:prstGeom>
                    <a:noFill/>
                  </pic:spPr>
                </pic:pic>
              </a:graphicData>
            </a:graphic>
          </wp:inline>
        </w:drawing>
      </w:r>
    </w:p>
    <w:p w:rsidR="002A758F" w:rsidRPr="00272187" w:rsidRDefault="002A758F" w:rsidP="002A758F">
      <w:pPr>
        <w:rPr>
          <w:i/>
          <w:noProof/>
          <w:lang w:val="fr-FR"/>
        </w:rPr>
      </w:pPr>
      <w:r w:rsidRPr="00272187">
        <w:rPr>
          <w:i/>
          <w:noProof/>
          <w:lang w:val="fr-FR"/>
        </w:rPr>
        <w:t>Image: KEL-ER 24|10 CR</w:t>
      </w:r>
    </w:p>
    <w:p w:rsidR="00272187" w:rsidRDefault="00A035FA" w:rsidP="00272187">
      <w:pPr>
        <w:rPr>
          <w:sz w:val="18"/>
          <w:szCs w:val="20"/>
          <w:lang w:val="fr-FR"/>
        </w:rPr>
      </w:pPr>
      <w:proofErr w:type="gramStart"/>
      <w:r w:rsidRPr="003A3F0C">
        <w:rPr>
          <w:rFonts w:cs="Arial"/>
          <w:b/>
          <w:sz w:val="18"/>
          <w:szCs w:val="20"/>
          <w:lang w:val="fr-FR"/>
        </w:rPr>
        <w:t>icotek</w:t>
      </w:r>
      <w:proofErr w:type="gramEnd"/>
      <w:r w:rsidRPr="003A3F0C">
        <w:rPr>
          <w:rFonts w:cs="Arial"/>
          <w:b/>
          <w:sz w:val="18"/>
          <w:szCs w:val="20"/>
          <w:lang w:val="fr-FR"/>
        </w:rPr>
        <w:t xml:space="preserve"> France</w:t>
      </w:r>
      <w:r w:rsidRPr="003A3F0C">
        <w:rPr>
          <w:rFonts w:eastAsia="Times New Roman"/>
          <w:sz w:val="18"/>
          <w:szCs w:val="20"/>
          <w:lang w:val="fr-FR"/>
        </w:rPr>
        <w:br/>
        <w:t xml:space="preserve">Contact presse : </w:t>
      </w:r>
      <w:r w:rsidRPr="003A3F0C">
        <w:rPr>
          <w:rFonts w:eastAsia="Times New Roman"/>
          <w:sz w:val="18"/>
          <w:szCs w:val="20"/>
          <w:lang w:val="fr-FR"/>
        </w:rPr>
        <w:br/>
      </w:r>
      <w:r w:rsidRPr="003A3F0C">
        <w:rPr>
          <w:rFonts w:cs="Arial"/>
          <w:sz w:val="18"/>
          <w:szCs w:val="20"/>
          <w:lang w:val="fr-FR"/>
        </w:rPr>
        <w:t>Stephan Buchner</w:t>
      </w:r>
      <w:r w:rsidRPr="003A3F0C">
        <w:rPr>
          <w:rFonts w:cs="Arial"/>
          <w:sz w:val="18"/>
          <w:szCs w:val="20"/>
          <w:lang w:val="fr-FR"/>
        </w:rPr>
        <w:br/>
        <w:t>130, rue de terres Bourdin</w:t>
      </w:r>
      <w:r w:rsidRPr="003A3F0C">
        <w:rPr>
          <w:rFonts w:cs="Arial"/>
          <w:sz w:val="18"/>
          <w:szCs w:val="20"/>
          <w:lang w:val="fr-FR"/>
        </w:rPr>
        <w:br/>
        <w:t>69140 Rillieux-la-Pape</w:t>
      </w:r>
      <w:r w:rsidRPr="003A3F0C">
        <w:rPr>
          <w:rFonts w:cs="Arial"/>
          <w:sz w:val="18"/>
          <w:szCs w:val="20"/>
          <w:lang w:val="fr-FR"/>
        </w:rPr>
        <w:br/>
      </w:r>
      <w:hyperlink r:id="rId9" w:history="1">
        <w:r w:rsidRPr="003A3F0C">
          <w:rPr>
            <w:rStyle w:val="Hyperlink"/>
            <w:rFonts w:cs="Arial"/>
            <w:color w:val="auto"/>
            <w:sz w:val="18"/>
            <w:szCs w:val="20"/>
            <w:lang w:val="fr-FR"/>
          </w:rPr>
          <w:t>www.icotek.fr</w:t>
        </w:r>
      </w:hyperlink>
      <w:r w:rsidRPr="003A3F0C">
        <w:rPr>
          <w:rFonts w:cs="Arial"/>
          <w:sz w:val="18"/>
          <w:szCs w:val="20"/>
          <w:lang w:val="fr-FR"/>
        </w:rPr>
        <w:br/>
      </w:r>
      <w:hyperlink r:id="rId10" w:history="1">
        <w:r w:rsidRPr="003A3F0C">
          <w:rPr>
            <w:rStyle w:val="Hyperlink"/>
            <w:rFonts w:cs="Arial"/>
            <w:color w:val="auto"/>
            <w:sz w:val="18"/>
            <w:szCs w:val="20"/>
            <w:lang w:val="fr-FR"/>
          </w:rPr>
          <w:t>s.buchner@icotek.com</w:t>
        </w:r>
      </w:hyperlink>
      <w:r w:rsidRPr="003A3F0C">
        <w:rPr>
          <w:rStyle w:val="Hyperlink"/>
          <w:rFonts w:cs="Arial"/>
          <w:color w:val="auto"/>
          <w:sz w:val="18"/>
          <w:szCs w:val="20"/>
          <w:lang w:val="fr-FR"/>
        </w:rPr>
        <w:br/>
        <w:t>info@icotek.fr</w:t>
      </w:r>
      <w:r w:rsidRPr="003A3F0C">
        <w:rPr>
          <w:rFonts w:cs="Arial"/>
          <w:sz w:val="18"/>
          <w:szCs w:val="20"/>
          <w:lang w:val="fr-FR"/>
        </w:rPr>
        <w:br/>
      </w:r>
      <w:r w:rsidR="002A758F">
        <w:rPr>
          <w:sz w:val="18"/>
          <w:szCs w:val="20"/>
          <w:lang w:val="fr-FR"/>
        </w:rPr>
        <w:t>Octobre</w:t>
      </w:r>
      <w:r w:rsidRPr="003A3F0C">
        <w:rPr>
          <w:sz w:val="18"/>
          <w:szCs w:val="20"/>
          <w:lang w:val="fr-FR"/>
        </w:rPr>
        <w:t xml:space="preserve"> 2021</w:t>
      </w:r>
    </w:p>
    <w:sectPr w:rsidR="00272187">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6578" w:rsidRDefault="00416578" w:rsidP="00565520">
      <w:pPr>
        <w:spacing w:after="0" w:line="240" w:lineRule="auto"/>
      </w:pPr>
      <w:r>
        <w:separator/>
      </w:r>
    </w:p>
  </w:endnote>
  <w:endnote w:type="continuationSeparator" w:id="0">
    <w:p w:rsidR="00416578" w:rsidRDefault="00416578"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35FA" w:rsidRPr="00110229" w:rsidRDefault="00A035FA" w:rsidP="00A035FA">
    <w:pPr>
      <w:rPr>
        <w:rFonts w:cs="Arial"/>
        <w:lang w:val="fr-FR"/>
      </w:rPr>
    </w:pPr>
    <w:r>
      <w:rPr>
        <w:sz w:val="20"/>
        <w:szCs w:val="20"/>
        <w:lang w:val="fr-FR"/>
      </w:rPr>
      <w:t>Merci de citer vos sources et de nous faire parvenir une copie de votre document.</w:t>
    </w:r>
  </w:p>
  <w:p w:rsidR="00AC1E21" w:rsidRPr="00A035FA" w:rsidRDefault="00AC1E21">
    <w:pPr>
      <w:pStyle w:val="Fuzeil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6578" w:rsidRDefault="00416578" w:rsidP="00565520">
      <w:pPr>
        <w:spacing w:after="0" w:line="240" w:lineRule="auto"/>
      </w:pPr>
      <w:r>
        <w:separator/>
      </w:r>
    </w:p>
  </w:footnote>
  <w:footnote w:type="continuationSeparator" w:id="0">
    <w:p w:rsidR="00416578" w:rsidRDefault="00416578"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val="fr-FR" w:eastAsia="zh-CN"/>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520"/>
    <w:rsid w:val="00000999"/>
    <w:rsid w:val="00032A9F"/>
    <w:rsid w:val="00043994"/>
    <w:rsid w:val="0009247F"/>
    <w:rsid w:val="0009319B"/>
    <w:rsid w:val="00094947"/>
    <w:rsid w:val="00095739"/>
    <w:rsid w:val="00096792"/>
    <w:rsid w:val="000E0C81"/>
    <w:rsid w:val="000E1CD3"/>
    <w:rsid w:val="000E5F77"/>
    <w:rsid w:val="000E7C76"/>
    <w:rsid w:val="00105B81"/>
    <w:rsid w:val="001172E8"/>
    <w:rsid w:val="00135C21"/>
    <w:rsid w:val="00147ED8"/>
    <w:rsid w:val="00164759"/>
    <w:rsid w:val="00166E95"/>
    <w:rsid w:val="001946E4"/>
    <w:rsid w:val="001B1623"/>
    <w:rsid w:val="001C4983"/>
    <w:rsid w:val="001C49C5"/>
    <w:rsid w:val="001D33BF"/>
    <w:rsid w:val="001D50C3"/>
    <w:rsid w:val="001E0E92"/>
    <w:rsid w:val="001E2204"/>
    <w:rsid w:val="001F3C4D"/>
    <w:rsid w:val="002251D7"/>
    <w:rsid w:val="002406C9"/>
    <w:rsid w:val="00243AE4"/>
    <w:rsid w:val="0025071F"/>
    <w:rsid w:val="00254377"/>
    <w:rsid w:val="002646A0"/>
    <w:rsid w:val="002669A0"/>
    <w:rsid w:val="00272187"/>
    <w:rsid w:val="002A758F"/>
    <w:rsid w:val="002B1195"/>
    <w:rsid w:val="002C40B2"/>
    <w:rsid w:val="0030533E"/>
    <w:rsid w:val="0031388B"/>
    <w:rsid w:val="00320273"/>
    <w:rsid w:val="0032260F"/>
    <w:rsid w:val="0033083A"/>
    <w:rsid w:val="00342024"/>
    <w:rsid w:val="00354720"/>
    <w:rsid w:val="00392591"/>
    <w:rsid w:val="00394ED2"/>
    <w:rsid w:val="00396A32"/>
    <w:rsid w:val="003A3F0C"/>
    <w:rsid w:val="003B6A90"/>
    <w:rsid w:val="003D160C"/>
    <w:rsid w:val="003F4283"/>
    <w:rsid w:val="00401057"/>
    <w:rsid w:val="0040589A"/>
    <w:rsid w:val="00416578"/>
    <w:rsid w:val="0044790D"/>
    <w:rsid w:val="004524F3"/>
    <w:rsid w:val="00457C23"/>
    <w:rsid w:val="00474318"/>
    <w:rsid w:val="004803F0"/>
    <w:rsid w:val="004D34D7"/>
    <w:rsid w:val="004D4D0F"/>
    <w:rsid w:val="004E3305"/>
    <w:rsid w:val="004E7147"/>
    <w:rsid w:val="00515755"/>
    <w:rsid w:val="0051753D"/>
    <w:rsid w:val="0055284D"/>
    <w:rsid w:val="005647B6"/>
    <w:rsid w:val="00565520"/>
    <w:rsid w:val="00570BFC"/>
    <w:rsid w:val="005728EB"/>
    <w:rsid w:val="00591189"/>
    <w:rsid w:val="00591E20"/>
    <w:rsid w:val="005B34D1"/>
    <w:rsid w:val="005B7800"/>
    <w:rsid w:val="005C4785"/>
    <w:rsid w:val="005D5DF6"/>
    <w:rsid w:val="005E6C17"/>
    <w:rsid w:val="006010AC"/>
    <w:rsid w:val="006120BD"/>
    <w:rsid w:val="0061667B"/>
    <w:rsid w:val="00647563"/>
    <w:rsid w:val="00664C83"/>
    <w:rsid w:val="00671B5E"/>
    <w:rsid w:val="00677345"/>
    <w:rsid w:val="006953E5"/>
    <w:rsid w:val="006A36E1"/>
    <w:rsid w:val="006D7D8A"/>
    <w:rsid w:val="00717C6F"/>
    <w:rsid w:val="00726971"/>
    <w:rsid w:val="00741E72"/>
    <w:rsid w:val="00753A2B"/>
    <w:rsid w:val="00776048"/>
    <w:rsid w:val="00776270"/>
    <w:rsid w:val="007803AB"/>
    <w:rsid w:val="00786DB3"/>
    <w:rsid w:val="00790BEE"/>
    <w:rsid w:val="007A5ED8"/>
    <w:rsid w:val="007B1363"/>
    <w:rsid w:val="007C27C3"/>
    <w:rsid w:val="007C37DD"/>
    <w:rsid w:val="007C511A"/>
    <w:rsid w:val="007F0ACC"/>
    <w:rsid w:val="007F13E6"/>
    <w:rsid w:val="00807297"/>
    <w:rsid w:val="00820B33"/>
    <w:rsid w:val="00837866"/>
    <w:rsid w:val="008404F3"/>
    <w:rsid w:val="00845FA7"/>
    <w:rsid w:val="0085316C"/>
    <w:rsid w:val="00862BD3"/>
    <w:rsid w:val="0088190E"/>
    <w:rsid w:val="00896636"/>
    <w:rsid w:val="008A034C"/>
    <w:rsid w:val="008A5439"/>
    <w:rsid w:val="008B0E74"/>
    <w:rsid w:val="008B609F"/>
    <w:rsid w:val="008C4473"/>
    <w:rsid w:val="008F532A"/>
    <w:rsid w:val="00920367"/>
    <w:rsid w:val="00934582"/>
    <w:rsid w:val="00934C20"/>
    <w:rsid w:val="00954073"/>
    <w:rsid w:val="00971330"/>
    <w:rsid w:val="00972EC3"/>
    <w:rsid w:val="00983A2D"/>
    <w:rsid w:val="00983DD6"/>
    <w:rsid w:val="00985F8B"/>
    <w:rsid w:val="009D33F9"/>
    <w:rsid w:val="009D49A1"/>
    <w:rsid w:val="009E7E32"/>
    <w:rsid w:val="009F6979"/>
    <w:rsid w:val="00A035FA"/>
    <w:rsid w:val="00A0536B"/>
    <w:rsid w:val="00A07A26"/>
    <w:rsid w:val="00A22254"/>
    <w:rsid w:val="00A26395"/>
    <w:rsid w:val="00A32375"/>
    <w:rsid w:val="00A3509F"/>
    <w:rsid w:val="00A929BA"/>
    <w:rsid w:val="00AA622F"/>
    <w:rsid w:val="00AC1E21"/>
    <w:rsid w:val="00AE7ACF"/>
    <w:rsid w:val="00AE7DA3"/>
    <w:rsid w:val="00B0556A"/>
    <w:rsid w:val="00B60E70"/>
    <w:rsid w:val="00B83C2F"/>
    <w:rsid w:val="00B9361D"/>
    <w:rsid w:val="00BB7363"/>
    <w:rsid w:val="00BC0877"/>
    <w:rsid w:val="00BD4047"/>
    <w:rsid w:val="00BD6AF4"/>
    <w:rsid w:val="00BE0756"/>
    <w:rsid w:val="00BF4857"/>
    <w:rsid w:val="00C017A0"/>
    <w:rsid w:val="00C06AD5"/>
    <w:rsid w:val="00C1208F"/>
    <w:rsid w:val="00C26238"/>
    <w:rsid w:val="00C336A6"/>
    <w:rsid w:val="00C411C6"/>
    <w:rsid w:val="00C43997"/>
    <w:rsid w:val="00C56DB9"/>
    <w:rsid w:val="00C6580F"/>
    <w:rsid w:val="00C70269"/>
    <w:rsid w:val="00C8063C"/>
    <w:rsid w:val="00C8577A"/>
    <w:rsid w:val="00C97DAE"/>
    <w:rsid w:val="00CA6B41"/>
    <w:rsid w:val="00CC4A53"/>
    <w:rsid w:val="00CD1257"/>
    <w:rsid w:val="00D02DBC"/>
    <w:rsid w:val="00D05220"/>
    <w:rsid w:val="00D14C1A"/>
    <w:rsid w:val="00D157BF"/>
    <w:rsid w:val="00D234BD"/>
    <w:rsid w:val="00D2724E"/>
    <w:rsid w:val="00D438CA"/>
    <w:rsid w:val="00D46618"/>
    <w:rsid w:val="00D515A6"/>
    <w:rsid w:val="00D524CD"/>
    <w:rsid w:val="00D52E5D"/>
    <w:rsid w:val="00D54B16"/>
    <w:rsid w:val="00D677B6"/>
    <w:rsid w:val="00D86081"/>
    <w:rsid w:val="00D92538"/>
    <w:rsid w:val="00D9704F"/>
    <w:rsid w:val="00D97E6D"/>
    <w:rsid w:val="00DD2BE9"/>
    <w:rsid w:val="00DD699E"/>
    <w:rsid w:val="00DE3012"/>
    <w:rsid w:val="00DE5460"/>
    <w:rsid w:val="00DE61AD"/>
    <w:rsid w:val="00E0334B"/>
    <w:rsid w:val="00E15F27"/>
    <w:rsid w:val="00E37BE4"/>
    <w:rsid w:val="00E43B18"/>
    <w:rsid w:val="00E508CA"/>
    <w:rsid w:val="00E6577C"/>
    <w:rsid w:val="00E972CE"/>
    <w:rsid w:val="00EA5C8C"/>
    <w:rsid w:val="00EE064C"/>
    <w:rsid w:val="00F328DF"/>
    <w:rsid w:val="00F431A4"/>
    <w:rsid w:val="00F47A7E"/>
    <w:rsid w:val="00F5573A"/>
    <w:rsid w:val="00F621BB"/>
    <w:rsid w:val="00F844A5"/>
    <w:rsid w:val="00F943E2"/>
    <w:rsid w:val="00FA1168"/>
    <w:rsid w:val="00FB60FB"/>
    <w:rsid w:val="00FC6D06"/>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customStyle="1" w:styleId="NichtaufgelsteErwhnung2">
    <w:name w:val="Nicht aufgelöste Erwähnung2"/>
    <w:basedOn w:val="Absatz-Standardschriftart"/>
    <w:uiPriority w:val="99"/>
    <w:semiHidden/>
    <w:unhideWhenUsed/>
    <w:rsid w:val="00D05220"/>
    <w:rPr>
      <w:color w:val="605E5C"/>
      <w:shd w:val="clear" w:color="auto" w:fill="E1DFDD"/>
    </w:rPr>
  </w:style>
  <w:style w:type="character" w:customStyle="1" w:styleId="NichtaufgelsteErwhnung3">
    <w:name w:val="Nicht aufgelöste Erwähnung3"/>
    <w:basedOn w:val="Absatz-Standardschriftart"/>
    <w:uiPriority w:val="99"/>
    <w:semiHidden/>
    <w:unhideWhenUsed/>
    <w:rsid w:val="001E0E92"/>
    <w:rPr>
      <w:color w:val="605E5C"/>
      <w:shd w:val="clear" w:color="auto" w:fill="E1DFDD"/>
    </w:rPr>
  </w:style>
  <w:style w:type="character" w:styleId="NichtaufgelsteErwhnung">
    <w:name w:val="Unresolved Mention"/>
    <w:basedOn w:val="Absatz-Standardschriftart"/>
    <w:uiPriority w:val="99"/>
    <w:semiHidden/>
    <w:unhideWhenUsed/>
    <w:rsid w:val="005911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791412">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652027821">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057624975">
      <w:bodyDiv w:val="1"/>
      <w:marLeft w:val="0"/>
      <w:marRight w:val="0"/>
      <w:marTop w:val="0"/>
      <w:marBottom w:val="0"/>
      <w:divBdr>
        <w:top w:val="none" w:sz="0" w:space="0" w:color="auto"/>
        <w:left w:val="none" w:sz="0" w:space="0" w:color="auto"/>
        <w:bottom w:val="none" w:sz="0" w:space="0" w:color="auto"/>
        <w:right w:val="none" w:sz="0" w:space="0" w:color="auto"/>
      </w:divBdr>
    </w:div>
    <w:div w:id="1304312312">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652251294">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cotek.com/fr/produits/passe-cables-salle-blanch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buchner@icotek.com" TargetMode="External"/><Relationship Id="rId4" Type="http://schemas.openxmlformats.org/officeDocument/2006/relationships/webSettings" Target="webSettings.xml"/><Relationship Id="rId9" Type="http://schemas.openxmlformats.org/officeDocument/2006/relationships/hyperlink" Target="http://www.icotek.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1698</Characters>
  <Application>Microsoft Office Word</Application>
  <DocSecurity>0</DocSecurity>
  <Lines>14</Lines>
  <Paragraphs>3</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3</cp:revision>
  <dcterms:created xsi:type="dcterms:W3CDTF">2021-10-25T14:24:00Z</dcterms:created>
  <dcterms:modified xsi:type="dcterms:W3CDTF">2021-10-25T14:25:00Z</dcterms:modified>
</cp:coreProperties>
</file>