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9FE" w:rsidRPr="001729FE" w:rsidRDefault="001729FE" w:rsidP="001729FE">
      <w:pPr>
        <w:rPr>
          <w:b/>
          <w:lang w:val="it-IT"/>
        </w:rPr>
      </w:pPr>
      <w:r w:rsidRPr="001729FE">
        <w:rPr>
          <w:b/>
          <w:lang w:val="it-IT"/>
        </w:rPr>
        <w:t>Comunicato stampa icotek KEL-FA (</w:t>
      </w:r>
      <w:r w:rsidR="00CA0F05">
        <w:rPr>
          <w:b/>
          <w:lang w:val="it-IT"/>
        </w:rPr>
        <w:t>1909</w:t>
      </w:r>
      <w:r w:rsidRPr="001729FE">
        <w:rPr>
          <w:b/>
          <w:lang w:val="it-IT"/>
        </w:rPr>
        <w:t>/</w:t>
      </w:r>
      <w:r w:rsidR="00CA0F05">
        <w:rPr>
          <w:b/>
          <w:lang w:val="it-IT"/>
        </w:rPr>
        <w:t>2254</w:t>
      </w:r>
      <w:r w:rsidRPr="001729FE">
        <w:rPr>
          <w:b/>
          <w:lang w:val="it-IT"/>
        </w:rPr>
        <w:t xml:space="preserve"> cifre)</w:t>
      </w:r>
    </w:p>
    <w:p w:rsidR="001729FE" w:rsidRPr="001729FE" w:rsidRDefault="001729FE" w:rsidP="001729FE">
      <w:pPr>
        <w:rPr>
          <w:b/>
          <w:lang w:val="it-IT"/>
        </w:rPr>
      </w:pPr>
      <w:r w:rsidRPr="001729FE">
        <w:rPr>
          <w:b/>
          <w:lang w:val="it-IT"/>
        </w:rPr>
        <w:t>La nuova generazione di passacavi senza attrezzi</w:t>
      </w:r>
    </w:p>
    <w:p w:rsidR="001729FE" w:rsidRPr="00AB31F8" w:rsidRDefault="001729FE" w:rsidP="001729FE">
      <w:pPr>
        <w:rPr>
          <w:lang w:val="it-IT"/>
        </w:rPr>
      </w:pPr>
      <w:r w:rsidRPr="00AB31F8">
        <w:rPr>
          <w:lang w:val="it-IT"/>
        </w:rPr>
        <w:t xml:space="preserve">La nuova generazione di telai passacavi divisibili per il sistema di </w:t>
      </w:r>
      <w:r>
        <w:rPr>
          <w:lang w:val="it-IT"/>
        </w:rPr>
        <w:t xml:space="preserve">gommini </w:t>
      </w:r>
      <w:r w:rsidRPr="00AB31F8">
        <w:rPr>
          <w:lang w:val="it-IT"/>
        </w:rPr>
        <w:t xml:space="preserve">KT colpisce per </w:t>
      </w:r>
      <w:r>
        <w:rPr>
          <w:lang w:val="it-IT"/>
        </w:rPr>
        <w:t xml:space="preserve">la velocità di </w:t>
      </w:r>
      <w:r w:rsidRPr="00AB31F8">
        <w:rPr>
          <w:lang w:val="it-IT"/>
        </w:rPr>
        <w:t xml:space="preserve">montaggio senza attrezzi, l'elevata densità di cavi e la facile posa dei cavi </w:t>
      </w:r>
      <w:proofErr w:type="spellStart"/>
      <w:r w:rsidRPr="00AB31F8">
        <w:rPr>
          <w:lang w:val="it-IT"/>
        </w:rPr>
        <w:t>precablati</w:t>
      </w:r>
      <w:proofErr w:type="spellEnd"/>
      <w:r w:rsidRPr="00AB31F8">
        <w:rPr>
          <w:lang w:val="it-IT"/>
        </w:rPr>
        <w:t>.</w:t>
      </w:r>
    </w:p>
    <w:p w:rsidR="001729FE" w:rsidRPr="00AB31F8" w:rsidRDefault="001729FE" w:rsidP="001729FE">
      <w:pPr>
        <w:rPr>
          <w:lang w:val="it-IT"/>
        </w:rPr>
      </w:pPr>
      <w:r w:rsidRPr="00AB31F8">
        <w:rPr>
          <w:lang w:val="it-IT"/>
        </w:rPr>
        <w:t>Il nuovo sistema di ingresso cavi divis</w:t>
      </w:r>
      <w:r>
        <w:rPr>
          <w:lang w:val="it-IT"/>
        </w:rPr>
        <w:t>ibile</w:t>
      </w:r>
      <w:r w:rsidRPr="00AB31F8">
        <w:rPr>
          <w:lang w:val="it-IT"/>
        </w:rPr>
        <w:t xml:space="preserve"> KEL-FA di icotek è un sistema compatto per </w:t>
      </w:r>
      <w:r>
        <w:rPr>
          <w:lang w:val="it-IT"/>
        </w:rPr>
        <w:t>il passaggio</w:t>
      </w:r>
      <w:r w:rsidRPr="00AB31F8">
        <w:rPr>
          <w:lang w:val="it-IT"/>
        </w:rPr>
        <w:t xml:space="preserve"> e la sigillatura di cavi con e senza connettori, nonché tubi idraulici </w:t>
      </w:r>
      <w:r>
        <w:rPr>
          <w:lang w:val="it-IT"/>
        </w:rPr>
        <w:t>o</w:t>
      </w:r>
      <w:r w:rsidRPr="00AB31F8">
        <w:rPr>
          <w:lang w:val="it-IT"/>
        </w:rPr>
        <w:t xml:space="preserve"> pneumatici.</w:t>
      </w:r>
    </w:p>
    <w:p w:rsidR="001729FE" w:rsidRPr="00AB31F8" w:rsidRDefault="001729FE" w:rsidP="001729FE">
      <w:pPr>
        <w:rPr>
          <w:lang w:val="it-IT"/>
        </w:rPr>
      </w:pPr>
      <w:r w:rsidRPr="00AB31F8">
        <w:rPr>
          <w:lang w:val="it-IT"/>
        </w:rPr>
        <w:t>L</w:t>
      </w:r>
      <w:r>
        <w:rPr>
          <w:lang w:val="it-IT"/>
        </w:rPr>
        <w:t>’utilizzo</w:t>
      </w:r>
      <w:r w:rsidRPr="00AB31F8">
        <w:rPr>
          <w:lang w:val="it-IT"/>
        </w:rPr>
        <w:t xml:space="preserve"> è molto semplice: dopo aver </w:t>
      </w:r>
      <w:r>
        <w:rPr>
          <w:lang w:val="it-IT"/>
        </w:rPr>
        <w:t>equipaggiato</w:t>
      </w:r>
      <w:r w:rsidRPr="00AB31F8">
        <w:rPr>
          <w:lang w:val="it-IT"/>
        </w:rPr>
        <w:t xml:space="preserve"> il telaio con </w:t>
      </w:r>
      <w:r>
        <w:rPr>
          <w:lang w:val="it-IT"/>
        </w:rPr>
        <w:t xml:space="preserve">i gommini </w:t>
      </w:r>
      <w:r w:rsidRPr="00AB31F8">
        <w:rPr>
          <w:lang w:val="it-IT"/>
        </w:rPr>
        <w:t>passacavi tipo KT, si monta il coperchio di copertura e si bloccano le due leve di bloccaggio con la parte inferiore premendole verso il basso.</w:t>
      </w:r>
      <w:r>
        <w:rPr>
          <w:lang w:val="it-IT"/>
        </w:rPr>
        <w:t xml:space="preserve"> La </w:t>
      </w:r>
      <w:r w:rsidRPr="00AB31F8">
        <w:rPr>
          <w:lang w:val="it-IT"/>
        </w:rPr>
        <w:t xml:space="preserve">leva di bloccaggio </w:t>
      </w:r>
      <w:r>
        <w:rPr>
          <w:lang w:val="it-IT"/>
        </w:rPr>
        <w:t>h</w:t>
      </w:r>
      <w:r w:rsidRPr="00AB31F8">
        <w:rPr>
          <w:lang w:val="it-IT"/>
        </w:rPr>
        <w:t xml:space="preserve">a due stadi. </w:t>
      </w:r>
      <w:r>
        <w:rPr>
          <w:lang w:val="it-IT"/>
        </w:rPr>
        <w:t>Nel primo stadio</w:t>
      </w:r>
      <w:r w:rsidRPr="00AB31F8">
        <w:rPr>
          <w:lang w:val="it-IT"/>
        </w:rPr>
        <w:t>, i componenti vengono assemblati e</w:t>
      </w:r>
      <w:r>
        <w:rPr>
          <w:lang w:val="it-IT"/>
        </w:rPr>
        <w:t xml:space="preserve"> i gommini </w:t>
      </w:r>
      <w:r w:rsidRPr="00AB31F8">
        <w:rPr>
          <w:lang w:val="it-IT"/>
        </w:rPr>
        <w:t xml:space="preserve">di tenuta vengono posizionati con precisione. Il secondo stadio garantisce la pressione ottimale e un bloccaggio sicuro. Ciò elimina la necessità di avvitare il coperchio di copertura al telaio. La costruzione a prova di </w:t>
      </w:r>
      <w:r>
        <w:rPr>
          <w:lang w:val="it-IT"/>
        </w:rPr>
        <w:t>inversione</w:t>
      </w:r>
      <w:r w:rsidRPr="00AB31F8">
        <w:rPr>
          <w:lang w:val="it-IT"/>
        </w:rPr>
        <w:t xml:space="preserve"> del KEL-FA consente un montaggio intuitivo</w:t>
      </w:r>
      <w:r>
        <w:rPr>
          <w:lang w:val="it-IT"/>
        </w:rPr>
        <w:t xml:space="preserve"> e sicuro</w:t>
      </w:r>
      <w:r w:rsidRPr="00AB31F8">
        <w:rPr>
          <w:lang w:val="it-IT"/>
        </w:rPr>
        <w:t xml:space="preserve">. Retrofit, riparazioni e manutenzioni possono essere sempre eseguite in modo rapido e semplice. </w:t>
      </w:r>
      <w:r>
        <w:rPr>
          <w:lang w:val="it-IT"/>
        </w:rPr>
        <w:t>L</w:t>
      </w:r>
      <w:r w:rsidRPr="00AB31F8">
        <w:rPr>
          <w:lang w:val="it-IT"/>
        </w:rPr>
        <w:t xml:space="preserve">a garanzia sui cavi </w:t>
      </w:r>
      <w:proofErr w:type="spellStart"/>
      <w:r w:rsidRPr="00AB31F8">
        <w:rPr>
          <w:lang w:val="it-IT"/>
        </w:rPr>
        <w:t>precablati</w:t>
      </w:r>
      <w:proofErr w:type="spellEnd"/>
      <w:r>
        <w:rPr>
          <w:lang w:val="it-IT"/>
        </w:rPr>
        <w:t xml:space="preserve"> non decade</w:t>
      </w:r>
      <w:r w:rsidRPr="00AB31F8">
        <w:rPr>
          <w:lang w:val="it-IT"/>
        </w:rPr>
        <w:t>. L'altezza di montaggio dei telai per l'ingresso dei cavi è di soli 22 mm.</w:t>
      </w:r>
    </w:p>
    <w:p w:rsidR="001729FE" w:rsidRPr="00AB31F8" w:rsidRDefault="001729FE" w:rsidP="001729FE">
      <w:pPr>
        <w:rPr>
          <w:lang w:val="it-IT"/>
        </w:rPr>
      </w:pPr>
      <w:r w:rsidRPr="00AB31F8">
        <w:rPr>
          <w:lang w:val="it-IT"/>
        </w:rPr>
        <w:t>Un altro vantaggio è la guarnizione integrata sul retro, che garantisce una tenuta pulita tra il telaio ingresso cavi KEL-FA e la parete.</w:t>
      </w:r>
    </w:p>
    <w:p w:rsidR="001729FE" w:rsidRPr="00AB31F8" w:rsidRDefault="001729FE" w:rsidP="001729FE">
      <w:pPr>
        <w:rPr>
          <w:lang w:val="it-IT"/>
        </w:rPr>
      </w:pPr>
      <w:r w:rsidRPr="00AB31F8">
        <w:rPr>
          <w:lang w:val="it-IT"/>
        </w:rPr>
        <w:t>Quando si utilizzano gommini icotek KT singoli (da KT1 a KTs17), è possibile un elevato serra</w:t>
      </w:r>
      <w:r>
        <w:rPr>
          <w:lang w:val="it-IT"/>
        </w:rPr>
        <w:t xml:space="preserve">ggio del </w:t>
      </w:r>
      <w:r w:rsidRPr="00AB31F8">
        <w:rPr>
          <w:lang w:val="it-IT"/>
        </w:rPr>
        <w:t xml:space="preserve">cavo. Con l'uso di </w:t>
      </w:r>
      <w:r>
        <w:rPr>
          <w:lang w:val="it-IT"/>
        </w:rPr>
        <w:t xml:space="preserve">gommini </w:t>
      </w:r>
      <w:r w:rsidRPr="00AB31F8">
        <w:rPr>
          <w:lang w:val="it-IT"/>
        </w:rPr>
        <w:t>passacav</w:t>
      </w:r>
      <w:r>
        <w:rPr>
          <w:lang w:val="it-IT"/>
        </w:rPr>
        <w:t>o</w:t>
      </w:r>
      <w:r w:rsidRPr="00AB31F8">
        <w:rPr>
          <w:lang w:val="it-IT"/>
        </w:rPr>
        <w:t xml:space="preserve"> </w:t>
      </w:r>
      <w:proofErr w:type="spellStart"/>
      <w:r w:rsidRPr="00AB31F8">
        <w:rPr>
          <w:lang w:val="it-IT"/>
        </w:rPr>
        <w:t>multiforo</w:t>
      </w:r>
      <w:proofErr w:type="spellEnd"/>
      <w:r w:rsidRPr="00AB31F8">
        <w:rPr>
          <w:lang w:val="it-IT"/>
        </w:rPr>
        <w:t xml:space="preserve">, è possibile ottenere una densità di cavi molto elevata (fino a 40 </w:t>
      </w:r>
      <w:r>
        <w:rPr>
          <w:lang w:val="it-IT"/>
        </w:rPr>
        <w:t xml:space="preserve">passaggi in n </w:t>
      </w:r>
      <w:r w:rsidRPr="00AB31F8">
        <w:rPr>
          <w:lang w:val="it-IT"/>
        </w:rPr>
        <w:t xml:space="preserve">telaio). In combinazione con il sistema di adattatori IMAS-CONNECT ™ di icotek, il KEL-FA diventa un tuttofare </w:t>
      </w:r>
      <w:proofErr w:type="spellStart"/>
      <w:r>
        <w:rPr>
          <w:lang w:val="it-IT"/>
        </w:rPr>
        <w:t>pressochè</w:t>
      </w:r>
      <w:proofErr w:type="spellEnd"/>
      <w:r w:rsidRPr="00AB31F8">
        <w:rPr>
          <w:lang w:val="it-IT"/>
        </w:rPr>
        <w:t xml:space="preserve"> illimitato nei suoi campi di applicazione.</w:t>
      </w:r>
    </w:p>
    <w:p w:rsidR="001729FE" w:rsidRPr="00AB31F8" w:rsidRDefault="001729FE" w:rsidP="001729FE">
      <w:pPr>
        <w:rPr>
          <w:lang w:val="it-IT"/>
        </w:rPr>
      </w:pPr>
      <w:r w:rsidRPr="00AB31F8">
        <w:rPr>
          <w:lang w:val="it-IT"/>
        </w:rPr>
        <w:t>Il KEL-FA è cost</w:t>
      </w:r>
      <w:r>
        <w:rPr>
          <w:lang w:val="it-IT"/>
        </w:rPr>
        <w:t>ruito in</w:t>
      </w:r>
      <w:r w:rsidRPr="00AB31F8">
        <w:rPr>
          <w:lang w:val="it-IT"/>
        </w:rPr>
        <w:t xml:space="preserve"> poliammide ed è privo di silicon</w:t>
      </w:r>
      <w:r>
        <w:rPr>
          <w:lang w:val="it-IT"/>
        </w:rPr>
        <w:t>i</w:t>
      </w:r>
      <w:r w:rsidRPr="00AB31F8">
        <w:rPr>
          <w:lang w:val="it-IT"/>
        </w:rPr>
        <w:t xml:space="preserve"> e alogen</w:t>
      </w:r>
      <w:r>
        <w:rPr>
          <w:lang w:val="it-IT"/>
        </w:rPr>
        <w:t>i</w:t>
      </w:r>
      <w:r w:rsidRPr="00AB31F8">
        <w:rPr>
          <w:lang w:val="it-IT"/>
        </w:rPr>
        <w:t xml:space="preserve">. Il nuovo telaio passacavo raggiunge il grado di protezione IP54, è in corso la certificazione per UL </w:t>
      </w:r>
      <w:proofErr w:type="spellStart"/>
      <w:r w:rsidRPr="00AB31F8">
        <w:rPr>
          <w:lang w:val="it-IT"/>
        </w:rPr>
        <w:t>Type</w:t>
      </w:r>
      <w:proofErr w:type="spellEnd"/>
      <w:r w:rsidRPr="00AB31F8">
        <w:rPr>
          <w:lang w:val="it-IT"/>
        </w:rPr>
        <w:t xml:space="preserve"> 12 (secondo UL 50E). L'intervallo della temperatura di esercizio è compreso tra -40 ° C e + 140 ° C (statico).</w:t>
      </w:r>
    </w:p>
    <w:p w:rsidR="001729FE" w:rsidRPr="00AB31F8" w:rsidRDefault="001729FE" w:rsidP="001729FE">
      <w:pPr>
        <w:rPr>
          <w:lang w:val="it-IT"/>
        </w:rPr>
      </w:pPr>
      <w:r w:rsidRPr="00AB31F8">
        <w:rPr>
          <w:lang w:val="it-IT"/>
        </w:rPr>
        <w:t>Campioni, certificati e ulteriori informazioni sono disponibili direttamente dal produttore.</w:t>
      </w:r>
    </w:p>
    <w:p w:rsidR="001729FE" w:rsidRDefault="001729FE" w:rsidP="001729FE">
      <w:pPr>
        <w:rPr>
          <w:lang w:val="en-US"/>
        </w:rPr>
      </w:pPr>
      <w:proofErr w:type="spellStart"/>
      <w:r w:rsidRPr="00AB31F8">
        <w:rPr>
          <w:lang w:val="en-US"/>
        </w:rPr>
        <w:t>Collegamento</w:t>
      </w:r>
      <w:proofErr w:type="spellEnd"/>
      <w:r w:rsidRPr="00AB31F8">
        <w:rPr>
          <w:lang w:val="en-US"/>
        </w:rPr>
        <w:t>:</w:t>
      </w:r>
      <w:r w:rsidR="00CA0F05">
        <w:rPr>
          <w:lang w:val="en-US"/>
        </w:rPr>
        <w:t xml:space="preserve"> </w:t>
      </w:r>
      <w:r w:rsidR="00CA0F05" w:rsidRPr="00CA0F05">
        <w:rPr>
          <w:lang w:val="en-US"/>
        </w:rPr>
        <w:t>https://www.icotek.com/it/prodotti/sistemi-passacavo/kel-fa</w:t>
      </w:r>
    </w:p>
    <w:p w:rsidR="008256CE" w:rsidRDefault="00CA0F05" w:rsidP="008256CE">
      <w:bookmarkStart w:id="0" w:name="_GoBack"/>
      <w:r>
        <w:rPr>
          <w:noProof/>
          <w:lang w:eastAsia="zh-CN"/>
        </w:rPr>
        <w:drawing>
          <wp:inline distT="0" distB="0" distL="0" distR="0">
            <wp:extent cx="2409825" cy="160522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292" cy="160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729FE" w:rsidRDefault="008256CE" w:rsidP="001729FE">
      <w:pPr>
        <w:rPr>
          <w:i/>
          <w:noProof/>
          <w:lang w:val="fr-FR"/>
        </w:rPr>
      </w:pPr>
      <w:proofErr w:type="spellStart"/>
      <w:r>
        <w:rPr>
          <w:i/>
        </w:rPr>
        <w:t>Immagine</w:t>
      </w:r>
      <w:proofErr w:type="spellEnd"/>
      <w:r w:rsidRPr="001847E9">
        <w:rPr>
          <w:i/>
        </w:rPr>
        <w:t xml:space="preserve">: </w:t>
      </w:r>
      <w:r w:rsidR="001729FE" w:rsidRPr="00AB31F8">
        <w:rPr>
          <w:i/>
          <w:noProof/>
          <w:lang w:val="fr-FR"/>
        </w:rPr>
        <w:t>icotek KEL-FA 24|7</w:t>
      </w: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lastRenderedPageBreak/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8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1729FE">
        <w:rPr>
          <w:sz w:val="20"/>
          <w:szCs w:val="20"/>
          <w:lang w:val="es-ES"/>
        </w:rPr>
        <w:t>G</w:t>
      </w:r>
      <w:r w:rsidR="001729FE" w:rsidRPr="001729FE">
        <w:rPr>
          <w:sz w:val="20"/>
          <w:szCs w:val="20"/>
          <w:lang w:val="es-ES"/>
        </w:rPr>
        <w:t>ennaio</w:t>
      </w:r>
      <w:r w:rsidR="001729FE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1729FE">
        <w:rPr>
          <w:sz w:val="20"/>
          <w:szCs w:val="20"/>
          <w:lang w:val="es-ES"/>
        </w:rPr>
        <w:t>2</w:t>
      </w:r>
    </w:p>
    <w:sectPr w:rsidR="00664C83" w:rsidRPr="00C00253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5C1" w:rsidRDefault="000645C1" w:rsidP="00565520">
      <w:pPr>
        <w:spacing w:after="0" w:line="240" w:lineRule="auto"/>
      </w:pPr>
      <w:r>
        <w:separator/>
      </w:r>
    </w:p>
  </w:endnote>
  <w:end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5C1" w:rsidRDefault="000645C1" w:rsidP="00565520">
      <w:pPr>
        <w:spacing w:after="0" w:line="240" w:lineRule="auto"/>
      </w:pPr>
      <w:r>
        <w:separator/>
      </w:r>
    </w:p>
  </w:footnote>
  <w:foot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5C21"/>
    <w:rsid w:val="00154D8C"/>
    <w:rsid w:val="001729FE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40673"/>
    <w:rsid w:val="00342024"/>
    <w:rsid w:val="0034724D"/>
    <w:rsid w:val="00354720"/>
    <w:rsid w:val="0037442D"/>
    <w:rsid w:val="00377488"/>
    <w:rsid w:val="00382E9B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4F1666"/>
    <w:rsid w:val="00515755"/>
    <w:rsid w:val="0055284D"/>
    <w:rsid w:val="005647B6"/>
    <w:rsid w:val="00565520"/>
    <w:rsid w:val="00570BFC"/>
    <w:rsid w:val="005728EB"/>
    <w:rsid w:val="00583D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A7EE1"/>
    <w:rsid w:val="006D1492"/>
    <w:rsid w:val="006D7D8A"/>
    <w:rsid w:val="00726971"/>
    <w:rsid w:val="00741E72"/>
    <w:rsid w:val="00753A2B"/>
    <w:rsid w:val="00770FB2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0F05"/>
    <w:rsid w:val="00CA6B41"/>
    <w:rsid w:val="00CC4A53"/>
    <w:rsid w:val="00CD1257"/>
    <w:rsid w:val="00D02DBC"/>
    <w:rsid w:val="00D05220"/>
    <w:rsid w:val="00D14C1A"/>
    <w:rsid w:val="00D157BF"/>
    <w:rsid w:val="00D234BD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558F"/>
    <w:rsid w:val="00E33C6A"/>
    <w:rsid w:val="00E37BE4"/>
    <w:rsid w:val="00E43B18"/>
    <w:rsid w:val="00E4502C"/>
    <w:rsid w:val="00E972CE"/>
    <w:rsid w:val="00EA5C8C"/>
    <w:rsid w:val="00EE064C"/>
    <w:rsid w:val="00F328DF"/>
    <w:rsid w:val="00F41D7F"/>
    <w:rsid w:val="00F431A4"/>
    <w:rsid w:val="00F47A7E"/>
    <w:rsid w:val="00F5573A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122EF4D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/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2188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3</cp:revision>
  <dcterms:created xsi:type="dcterms:W3CDTF">2021-12-03T07:13:00Z</dcterms:created>
  <dcterms:modified xsi:type="dcterms:W3CDTF">2022-01-25T15:49:00Z</dcterms:modified>
</cp:coreProperties>
</file>