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B61" w:rsidRDefault="00D20B61" w:rsidP="00D20B61">
      <w:pPr>
        <w:rPr>
          <w:b/>
          <w:lang w:val="it-IT"/>
        </w:rPr>
      </w:pPr>
      <w:r>
        <w:rPr>
          <w:b/>
          <w:lang w:val="it-IT"/>
        </w:rPr>
        <w:t xml:space="preserve">Comunicato stampa icotek </w:t>
      </w:r>
      <w:r w:rsidR="007A004D">
        <w:rPr>
          <w:b/>
          <w:lang w:val="it-IT"/>
        </w:rPr>
        <w:t>KEL-</w:t>
      </w:r>
      <w:r w:rsidR="00A131DA">
        <w:rPr>
          <w:b/>
          <w:lang w:val="it-IT"/>
        </w:rPr>
        <w:t xml:space="preserve">SCDP-TR </w:t>
      </w:r>
      <w:r>
        <w:rPr>
          <w:b/>
          <w:lang w:val="it-IT"/>
        </w:rPr>
        <w:t>(</w:t>
      </w:r>
      <w:r w:rsidR="00B127AA">
        <w:rPr>
          <w:b/>
          <w:lang w:val="it-IT"/>
        </w:rPr>
        <w:t>1309</w:t>
      </w:r>
      <w:r>
        <w:rPr>
          <w:b/>
          <w:lang w:val="it-IT"/>
        </w:rPr>
        <w:t>/</w:t>
      </w:r>
      <w:r w:rsidR="00B127AA">
        <w:rPr>
          <w:b/>
          <w:lang w:val="it-IT"/>
        </w:rPr>
        <w:t>1537</w:t>
      </w:r>
      <w:r>
        <w:rPr>
          <w:b/>
          <w:lang w:val="it-IT"/>
        </w:rPr>
        <w:t xml:space="preserve"> cifre)</w:t>
      </w:r>
    </w:p>
    <w:p w:rsidR="00A131DA" w:rsidRPr="00951C36" w:rsidRDefault="00A131DA" w:rsidP="00A131DA">
      <w:pPr>
        <w:rPr>
          <w:b/>
          <w:lang w:val="it-IT"/>
        </w:rPr>
      </w:pPr>
      <w:r w:rsidRPr="00951C36">
        <w:rPr>
          <w:b/>
          <w:lang w:val="it-IT"/>
        </w:rPr>
        <w:t>Nuovi passacavi di icotek</w:t>
      </w:r>
    </w:p>
    <w:p w:rsidR="00A131DA" w:rsidRPr="00951C36" w:rsidRDefault="00A131DA" w:rsidP="00A131DA">
      <w:pPr>
        <w:rPr>
          <w:lang w:val="it-IT"/>
        </w:rPr>
      </w:pPr>
      <w:r w:rsidRPr="00951C36">
        <w:rPr>
          <w:lang w:val="it-IT"/>
        </w:rPr>
        <w:t xml:space="preserve">Con il KEL-SCDP-TR, icotek introduce nuove dimensioni e opzioni di montaggio per </w:t>
      </w:r>
      <w:r>
        <w:rPr>
          <w:lang w:val="it-IT"/>
        </w:rPr>
        <w:t xml:space="preserve">i famosi </w:t>
      </w:r>
      <w:r w:rsidRPr="00951C36">
        <w:rPr>
          <w:lang w:val="it-IT"/>
        </w:rPr>
        <w:t>passacavi KEL-SCDP.</w:t>
      </w:r>
    </w:p>
    <w:p w:rsidR="00A131DA" w:rsidRPr="00951C36" w:rsidRDefault="00A131DA" w:rsidP="00A131DA">
      <w:pPr>
        <w:rPr>
          <w:lang w:val="it-IT"/>
        </w:rPr>
      </w:pPr>
      <w:r w:rsidRPr="00951C36">
        <w:rPr>
          <w:lang w:val="it-IT"/>
        </w:rPr>
        <w:t xml:space="preserve">Con la piastra passacavo </w:t>
      </w:r>
      <w:r>
        <w:rPr>
          <w:lang w:val="it-IT"/>
        </w:rPr>
        <w:t xml:space="preserve">per foratura </w:t>
      </w:r>
      <w:r w:rsidRPr="00951C36">
        <w:rPr>
          <w:lang w:val="it-IT"/>
        </w:rPr>
        <w:t xml:space="preserve">metrica KEL-SCDP-TR è possibile posare e sigillare singoli cavi senza connettori fino a un grado di protezione IP65 e secondo DIN EN 60529. </w:t>
      </w:r>
      <w:r>
        <w:rPr>
          <w:lang w:val="it-IT"/>
        </w:rPr>
        <w:t>L</w:t>
      </w:r>
      <w:r w:rsidRPr="00951C36">
        <w:rPr>
          <w:lang w:val="it-IT"/>
        </w:rPr>
        <w:t>a nuova variante KEL-SCDP-TR 63|5+1 consente</w:t>
      </w:r>
      <w:r>
        <w:rPr>
          <w:lang w:val="it-IT"/>
        </w:rPr>
        <w:t xml:space="preserve"> invece</w:t>
      </w:r>
      <w:r w:rsidRPr="00951C36">
        <w:rPr>
          <w:lang w:val="it-IT"/>
        </w:rPr>
        <w:t xml:space="preserve"> il passaggio di un massimo di cinque cavi. Il vantaggio unico della serie KEL-SCDP-TR è la gamma di </w:t>
      </w:r>
      <w:r>
        <w:rPr>
          <w:lang w:val="it-IT"/>
        </w:rPr>
        <w:t>sigillatura</w:t>
      </w:r>
      <w:r w:rsidRPr="00951C36">
        <w:rPr>
          <w:lang w:val="it-IT"/>
        </w:rPr>
        <w:t xml:space="preserve"> molto ampia.</w:t>
      </w:r>
    </w:p>
    <w:p w:rsidR="00A131DA" w:rsidRPr="00951C36" w:rsidRDefault="00A131DA" w:rsidP="00A131DA">
      <w:pPr>
        <w:rPr>
          <w:lang w:val="it-IT"/>
        </w:rPr>
      </w:pPr>
      <w:r w:rsidRPr="00951C36">
        <w:rPr>
          <w:lang w:val="it-IT"/>
        </w:rPr>
        <w:t xml:space="preserve">A seconda del diametro del cavo o del tubo flessibile, la singola membrana circolare può essere facilmente staccata nell'area di sigillatura richiesta. Tutto quello che </w:t>
      </w:r>
      <w:r>
        <w:rPr>
          <w:lang w:val="it-IT"/>
        </w:rPr>
        <w:t xml:space="preserve">è necessario fare </w:t>
      </w:r>
      <w:r w:rsidRPr="00951C36">
        <w:rPr>
          <w:lang w:val="it-IT"/>
        </w:rPr>
        <w:t>è praticare un piccolo foro tra gli anelli. Quindi, l'anello corrispondente può essere rimosso. Il vantaggio di questo "principio d</w:t>
      </w:r>
      <w:r>
        <w:rPr>
          <w:lang w:val="it-IT"/>
        </w:rPr>
        <w:t xml:space="preserve">i </w:t>
      </w:r>
      <w:proofErr w:type="spellStart"/>
      <w:r>
        <w:rPr>
          <w:lang w:val="it-IT"/>
        </w:rPr>
        <w:t>sfogliamento</w:t>
      </w:r>
      <w:proofErr w:type="spellEnd"/>
      <w:r w:rsidRPr="00951C36">
        <w:rPr>
          <w:lang w:val="it-IT"/>
        </w:rPr>
        <w:t>" è che la zona s</w:t>
      </w:r>
      <w:r>
        <w:rPr>
          <w:lang w:val="it-IT"/>
        </w:rPr>
        <w:t>fogliata</w:t>
      </w:r>
      <w:r w:rsidRPr="00951C36">
        <w:rPr>
          <w:lang w:val="it-IT"/>
        </w:rPr>
        <w:t xml:space="preserve"> è sempre rotonda e</w:t>
      </w:r>
      <w:r>
        <w:rPr>
          <w:lang w:val="it-IT"/>
        </w:rPr>
        <w:t xml:space="preserve"> </w:t>
      </w:r>
      <w:r w:rsidRPr="00951C36">
        <w:rPr>
          <w:lang w:val="it-IT"/>
        </w:rPr>
        <w:t>quindi</w:t>
      </w:r>
      <w:r>
        <w:rPr>
          <w:lang w:val="it-IT"/>
        </w:rPr>
        <w:t xml:space="preserve"> garantisce una sigillatura perfetta</w:t>
      </w:r>
      <w:r w:rsidRPr="00951C36">
        <w:rPr>
          <w:lang w:val="it-IT"/>
        </w:rPr>
        <w:t>.</w:t>
      </w:r>
    </w:p>
    <w:p w:rsidR="00A131DA" w:rsidRPr="00951C36" w:rsidRDefault="00A131DA" w:rsidP="00A131DA">
      <w:pPr>
        <w:rPr>
          <w:lang w:val="it-IT"/>
        </w:rPr>
      </w:pPr>
      <w:r w:rsidRPr="00951C36">
        <w:rPr>
          <w:lang w:val="it-IT"/>
        </w:rPr>
        <w:t xml:space="preserve">Il KEL-SCDP-TR ha </w:t>
      </w:r>
      <w:r>
        <w:rPr>
          <w:lang w:val="it-IT"/>
        </w:rPr>
        <w:t>un filetto</w:t>
      </w:r>
      <w:r w:rsidRPr="00951C36">
        <w:rPr>
          <w:lang w:val="it-IT"/>
        </w:rPr>
        <w:t xml:space="preserve"> metric</w:t>
      </w:r>
      <w:r>
        <w:rPr>
          <w:lang w:val="it-IT"/>
        </w:rPr>
        <w:t>o</w:t>
      </w:r>
      <w:r w:rsidRPr="00951C36">
        <w:rPr>
          <w:lang w:val="it-IT"/>
        </w:rPr>
        <w:t xml:space="preserve"> integrat</w:t>
      </w:r>
      <w:r>
        <w:rPr>
          <w:lang w:val="it-IT"/>
        </w:rPr>
        <w:t>o</w:t>
      </w:r>
      <w:r w:rsidRPr="00951C36">
        <w:rPr>
          <w:lang w:val="it-IT"/>
        </w:rPr>
        <w:t xml:space="preserve"> da M25 a M63. Di conseguenza, le </w:t>
      </w:r>
      <w:r>
        <w:rPr>
          <w:lang w:val="it-IT"/>
        </w:rPr>
        <w:t>forature</w:t>
      </w:r>
      <w:r w:rsidRPr="00951C36">
        <w:rPr>
          <w:lang w:val="it-IT"/>
        </w:rPr>
        <w:t xml:space="preserve"> standard</w:t>
      </w:r>
      <w:r>
        <w:rPr>
          <w:lang w:val="it-IT"/>
        </w:rPr>
        <w:t xml:space="preserve"> dei </w:t>
      </w:r>
      <w:r w:rsidRPr="00951C36">
        <w:rPr>
          <w:lang w:val="it-IT"/>
        </w:rPr>
        <w:t xml:space="preserve">pressacavi convenzionali </w:t>
      </w:r>
      <w:r>
        <w:rPr>
          <w:lang w:val="it-IT"/>
        </w:rPr>
        <w:t>sono riutilizzabili</w:t>
      </w:r>
      <w:r w:rsidRPr="00951C36">
        <w:rPr>
          <w:lang w:val="it-IT"/>
        </w:rPr>
        <w:t xml:space="preserve">. Il campo di </w:t>
      </w:r>
      <w:r>
        <w:rPr>
          <w:lang w:val="it-IT"/>
        </w:rPr>
        <w:t>sigillatura</w:t>
      </w:r>
      <w:r w:rsidRPr="00951C36">
        <w:rPr>
          <w:lang w:val="it-IT"/>
        </w:rPr>
        <w:t xml:space="preserve"> massimo del KEL-SCDP-TR è compreso tra 5 e 52 mm.</w:t>
      </w:r>
    </w:p>
    <w:p w:rsidR="00A131DA" w:rsidRPr="00951C36" w:rsidRDefault="00A131DA" w:rsidP="00A131DA">
      <w:pPr>
        <w:rPr>
          <w:lang w:val="it-IT"/>
        </w:rPr>
      </w:pPr>
      <w:r w:rsidRPr="00951C36">
        <w:rPr>
          <w:lang w:val="it-IT"/>
        </w:rPr>
        <w:t xml:space="preserve">La piastra passacavi KEL-SCDP-TR </w:t>
      </w:r>
      <w:r>
        <w:rPr>
          <w:lang w:val="it-IT"/>
        </w:rPr>
        <w:t xml:space="preserve">viene fissata avvitando </w:t>
      </w:r>
      <w:r w:rsidRPr="00951C36">
        <w:rPr>
          <w:lang w:val="it-IT"/>
        </w:rPr>
        <w:t>un controdado. Il controdado esagonale è compreso nella fornitura</w:t>
      </w:r>
      <w:r>
        <w:rPr>
          <w:lang w:val="it-IT"/>
        </w:rPr>
        <w:t xml:space="preserve"> del prodotto</w:t>
      </w:r>
      <w:r w:rsidRPr="00951C36">
        <w:rPr>
          <w:lang w:val="it-IT"/>
        </w:rPr>
        <w:t>.</w:t>
      </w:r>
    </w:p>
    <w:p w:rsidR="00A131DA" w:rsidRDefault="0017541F" w:rsidP="00312DD8">
      <w:hyperlink r:id="rId7" w:history="1">
        <w:r w:rsidR="00A131DA" w:rsidRPr="00A42077">
          <w:rPr>
            <w:rStyle w:val="Hyperlink"/>
          </w:rPr>
          <w:t>https://www.icotek.com/it/prodotti/passacavi/kel-scdp-tr</w:t>
        </w:r>
      </w:hyperlink>
    </w:p>
    <w:p w:rsidR="00541BBB" w:rsidRDefault="00A131DA" w:rsidP="00312DD8">
      <w:pPr>
        <w:rPr>
          <w:color w:val="FF0000"/>
        </w:rPr>
      </w:pPr>
      <w:bookmarkStart w:id="0" w:name="_GoBack"/>
      <w:r>
        <w:rPr>
          <w:noProof/>
          <w:color w:val="FF0000"/>
        </w:rPr>
        <w:drawing>
          <wp:inline distT="0" distB="0" distL="0" distR="0">
            <wp:extent cx="3829050" cy="2872631"/>
            <wp:effectExtent l="0" t="0" r="0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icotek_KEL-SCDP-TR_32_I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3472" cy="2883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41BBB" w:rsidRPr="00133748" w:rsidRDefault="00541BBB" w:rsidP="00312DD8">
      <w:pPr>
        <w:rPr>
          <w:color w:val="FF0000"/>
        </w:rPr>
      </w:pPr>
    </w:p>
    <w:p w:rsidR="00312DD8" w:rsidRPr="0061375E" w:rsidRDefault="00541BBB" w:rsidP="00312DD8">
      <w:pPr>
        <w:rPr>
          <w:i/>
          <w:noProof/>
          <w:lang w:val="it-IT"/>
        </w:rPr>
      </w:pPr>
      <w:r w:rsidRPr="0061375E">
        <w:rPr>
          <w:i/>
          <w:lang w:val="it-IT"/>
        </w:rPr>
        <w:t>Immagine</w:t>
      </w:r>
      <w:r w:rsidR="00312DD8" w:rsidRPr="0061375E">
        <w:rPr>
          <w:i/>
          <w:noProof/>
          <w:lang w:val="it-IT"/>
        </w:rPr>
        <w:t xml:space="preserve">: </w:t>
      </w:r>
      <w:r w:rsidR="0017541F" w:rsidRPr="0017541F">
        <w:rPr>
          <w:i/>
          <w:noProof/>
          <w:lang w:val="fr-FR"/>
        </w:rPr>
        <w:t>icotek KEL-SCDP-TR 32</w:t>
      </w: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lastRenderedPageBreak/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A131DA">
        <w:rPr>
          <w:sz w:val="20"/>
          <w:szCs w:val="20"/>
          <w:lang w:val="es-ES"/>
        </w:rPr>
        <w:t>Maggio</w:t>
      </w:r>
      <w:r w:rsidR="001729FE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1729FE">
        <w:rPr>
          <w:sz w:val="20"/>
          <w:szCs w:val="20"/>
          <w:lang w:val="es-ES"/>
        </w:rPr>
        <w:t>2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E95" w:rsidRDefault="00164E95" w:rsidP="00565520">
      <w:pPr>
        <w:spacing w:after="0" w:line="240" w:lineRule="auto"/>
      </w:pPr>
      <w:r>
        <w:separator/>
      </w:r>
    </w:p>
  </w:endnote>
  <w:endnote w:type="continuationSeparator" w:id="0">
    <w:p w:rsidR="00164E95" w:rsidRDefault="00164E95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E95" w:rsidRDefault="00164E95" w:rsidP="00565520">
      <w:pPr>
        <w:spacing w:after="0" w:line="240" w:lineRule="auto"/>
      </w:pPr>
      <w:r>
        <w:separator/>
      </w:r>
    </w:p>
  </w:footnote>
  <w:footnote w:type="continuationSeparator" w:id="0">
    <w:p w:rsidR="00164E95" w:rsidRDefault="00164E95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5C21"/>
    <w:rsid w:val="00154D8C"/>
    <w:rsid w:val="00164E95"/>
    <w:rsid w:val="001729FE"/>
    <w:rsid w:val="0017541F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27BDC"/>
    <w:rsid w:val="002406C9"/>
    <w:rsid w:val="00243AE4"/>
    <w:rsid w:val="0025071F"/>
    <w:rsid w:val="00254377"/>
    <w:rsid w:val="002646A0"/>
    <w:rsid w:val="002669A0"/>
    <w:rsid w:val="00290329"/>
    <w:rsid w:val="0029108C"/>
    <w:rsid w:val="002B1195"/>
    <w:rsid w:val="002C40B2"/>
    <w:rsid w:val="003055D1"/>
    <w:rsid w:val="00311410"/>
    <w:rsid w:val="00312DD8"/>
    <w:rsid w:val="0031388B"/>
    <w:rsid w:val="00320273"/>
    <w:rsid w:val="0032260F"/>
    <w:rsid w:val="0033083A"/>
    <w:rsid w:val="00340673"/>
    <w:rsid w:val="00342024"/>
    <w:rsid w:val="0034724D"/>
    <w:rsid w:val="00354720"/>
    <w:rsid w:val="0037442D"/>
    <w:rsid w:val="00377488"/>
    <w:rsid w:val="00382E9B"/>
    <w:rsid w:val="00394ED2"/>
    <w:rsid w:val="00396A32"/>
    <w:rsid w:val="003B6A90"/>
    <w:rsid w:val="003D160C"/>
    <w:rsid w:val="003F4283"/>
    <w:rsid w:val="0040589A"/>
    <w:rsid w:val="004313C8"/>
    <w:rsid w:val="0044790D"/>
    <w:rsid w:val="004524F3"/>
    <w:rsid w:val="00457C23"/>
    <w:rsid w:val="00474318"/>
    <w:rsid w:val="004803F0"/>
    <w:rsid w:val="00485A89"/>
    <w:rsid w:val="004D01B2"/>
    <w:rsid w:val="004D34D7"/>
    <w:rsid w:val="004D4D0F"/>
    <w:rsid w:val="004E3305"/>
    <w:rsid w:val="004E7147"/>
    <w:rsid w:val="004F1666"/>
    <w:rsid w:val="00515755"/>
    <w:rsid w:val="00541BBB"/>
    <w:rsid w:val="00542CF5"/>
    <w:rsid w:val="0055284D"/>
    <w:rsid w:val="005647B6"/>
    <w:rsid w:val="00565520"/>
    <w:rsid w:val="00570BFC"/>
    <w:rsid w:val="005728EB"/>
    <w:rsid w:val="00583DEB"/>
    <w:rsid w:val="005A097F"/>
    <w:rsid w:val="005B34D1"/>
    <w:rsid w:val="005B7800"/>
    <w:rsid w:val="005C4785"/>
    <w:rsid w:val="005D5DF6"/>
    <w:rsid w:val="005E6C17"/>
    <w:rsid w:val="006010AC"/>
    <w:rsid w:val="006120BD"/>
    <w:rsid w:val="0061375E"/>
    <w:rsid w:val="0061667B"/>
    <w:rsid w:val="00647563"/>
    <w:rsid w:val="00664C83"/>
    <w:rsid w:val="00677345"/>
    <w:rsid w:val="006953E5"/>
    <w:rsid w:val="006A36E1"/>
    <w:rsid w:val="006A7EE1"/>
    <w:rsid w:val="006D1492"/>
    <w:rsid w:val="006D7D8A"/>
    <w:rsid w:val="00726971"/>
    <w:rsid w:val="00741E72"/>
    <w:rsid w:val="00753A2B"/>
    <w:rsid w:val="00770FB2"/>
    <w:rsid w:val="00776048"/>
    <w:rsid w:val="00776270"/>
    <w:rsid w:val="007803AB"/>
    <w:rsid w:val="00786DB3"/>
    <w:rsid w:val="00790BEE"/>
    <w:rsid w:val="007A004D"/>
    <w:rsid w:val="007A5ED8"/>
    <w:rsid w:val="007C27C3"/>
    <w:rsid w:val="007C37DD"/>
    <w:rsid w:val="007C511A"/>
    <w:rsid w:val="007C792E"/>
    <w:rsid w:val="007F0ACC"/>
    <w:rsid w:val="007F13E6"/>
    <w:rsid w:val="00807297"/>
    <w:rsid w:val="00816695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131DA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127A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0F05"/>
    <w:rsid w:val="00CA6B41"/>
    <w:rsid w:val="00CC4A53"/>
    <w:rsid w:val="00CD1257"/>
    <w:rsid w:val="00D02DBC"/>
    <w:rsid w:val="00D05220"/>
    <w:rsid w:val="00D14C1A"/>
    <w:rsid w:val="00D157BF"/>
    <w:rsid w:val="00D20B61"/>
    <w:rsid w:val="00D234BD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4063"/>
    <w:rsid w:val="00E1558F"/>
    <w:rsid w:val="00E33C6A"/>
    <w:rsid w:val="00E37BE4"/>
    <w:rsid w:val="00E43B18"/>
    <w:rsid w:val="00E4502C"/>
    <w:rsid w:val="00E972CE"/>
    <w:rsid w:val="00EA5C8C"/>
    <w:rsid w:val="00EE064C"/>
    <w:rsid w:val="00F269C3"/>
    <w:rsid w:val="00F328DF"/>
    <w:rsid w:val="00F41D7F"/>
    <w:rsid w:val="00F431A4"/>
    <w:rsid w:val="00F47A7E"/>
    <w:rsid w:val="00F5573A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passacavi/kel-scdp-t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1476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5</cp:revision>
  <dcterms:created xsi:type="dcterms:W3CDTF">2022-05-24T06:40:00Z</dcterms:created>
  <dcterms:modified xsi:type="dcterms:W3CDTF">2022-05-25T08:07:00Z</dcterms:modified>
</cp:coreProperties>
</file>